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F5A" w:rsidRPr="00B25A85" w:rsidRDefault="00F25890" w:rsidP="00E4682A">
      <w:pPr>
        <w:spacing w:after="0" w:line="240" w:lineRule="auto"/>
        <w:jc w:val="center"/>
        <w:rPr>
          <w:rFonts w:ascii="Times New Roman" w:hAnsi="Times New Roman" w:cs="Times New Roman"/>
          <w:b/>
          <w:color w:val="7030A0"/>
          <w:sz w:val="28"/>
          <w:szCs w:val="28"/>
        </w:rPr>
      </w:pPr>
      <w:r w:rsidRPr="00B25A85">
        <w:rPr>
          <w:rFonts w:ascii="Times New Roman" w:hAnsi="Times New Roman" w:cs="Times New Roman"/>
          <w:b/>
          <w:color w:val="7030A0"/>
          <w:sz w:val="28"/>
          <w:szCs w:val="28"/>
        </w:rPr>
        <w:t>Teaching the Concept of Magnetic Fields: A Summary</w:t>
      </w:r>
    </w:p>
    <w:p w:rsidR="00F25890" w:rsidRPr="00B25A85" w:rsidRDefault="00F25890" w:rsidP="00E4682A">
      <w:pPr>
        <w:spacing w:after="0" w:line="240" w:lineRule="auto"/>
        <w:jc w:val="center"/>
        <w:rPr>
          <w:rFonts w:ascii="Times New Roman" w:hAnsi="Times New Roman" w:cs="Times New Roman"/>
          <w:b/>
          <w:color w:val="7030A0"/>
          <w:sz w:val="28"/>
          <w:szCs w:val="28"/>
        </w:rPr>
      </w:pPr>
      <w:r w:rsidRPr="00B25A85">
        <w:rPr>
          <w:rFonts w:ascii="Times New Roman" w:hAnsi="Times New Roman" w:cs="Times New Roman"/>
          <w:b/>
          <w:color w:val="7030A0"/>
          <w:sz w:val="28"/>
          <w:szCs w:val="28"/>
        </w:rPr>
        <w:t>By: Daniele Cerone</w:t>
      </w:r>
      <w:r w:rsidR="005B7C97" w:rsidRPr="00B25A85">
        <w:rPr>
          <w:rFonts w:ascii="Times New Roman" w:hAnsi="Times New Roman" w:cs="Times New Roman"/>
          <w:b/>
          <w:color w:val="7030A0"/>
          <w:sz w:val="28"/>
          <w:szCs w:val="28"/>
        </w:rPr>
        <w:t xml:space="preserve"> and Jincy Binoy</w:t>
      </w:r>
    </w:p>
    <w:p w:rsidR="00E4682A" w:rsidRPr="005B7C97" w:rsidRDefault="00E4682A" w:rsidP="00E4682A">
      <w:pPr>
        <w:spacing w:after="0" w:line="240" w:lineRule="auto"/>
        <w:jc w:val="center"/>
        <w:rPr>
          <w:b/>
          <w:sz w:val="24"/>
          <w:szCs w:val="24"/>
        </w:rPr>
      </w:pPr>
    </w:p>
    <w:p w:rsidR="00F25890" w:rsidRPr="00B25A85" w:rsidRDefault="00F25890" w:rsidP="00F25890">
      <w:pPr>
        <w:rPr>
          <w:b/>
          <w:color w:val="000000" w:themeColor="text1"/>
          <w:sz w:val="24"/>
          <w:szCs w:val="24"/>
          <w:u w:val="single"/>
        </w:rPr>
      </w:pPr>
      <w:r w:rsidRPr="00B25A85">
        <w:rPr>
          <w:b/>
          <w:color w:val="000000" w:themeColor="text1"/>
          <w:sz w:val="24"/>
          <w:szCs w:val="24"/>
          <w:u w:val="single"/>
        </w:rPr>
        <w:t>Background Information: Magnetic Fields</w:t>
      </w:r>
    </w:p>
    <w:p w:rsidR="00336EDA" w:rsidRPr="00B25A85" w:rsidRDefault="0006220B" w:rsidP="00AF5E23">
      <w:pPr>
        <w:spacing w:line="360" w:lineRule="auto"/>
        <w:ind w:firstLine="720"/>
        <w:rPr>
          <w:color w:val="000000" w:themeColor="text1"/>
        </w:rPr>
      </w:pPr>
      <w:r w:rsidRPr="00B25A85">
        <w:rPr>
          <w:color w:val="000000" w:themeColor="text1"/>
        </w:rPr>
        <w:t xml:space="preserve">By the time this unit of Magnetic Fields is introduced, students have already learnt about Electric Fields.  In a similar way to how Electric Fields </w:t>
      </w:r>
      <w:r w:rsidRPr="00B25A85">
        <w:rPr>
          <w:noProof/>
          <w:color w:val="000000" w:themeColor="text1"/>
          <w:lang w:eastAsia="en-CA"/>
        </w:rPr>
        <w:drawing>
          <wp:inline distT="0" distB="0" distL="0" distR="0">
            <wp:extent cx="99060" cy="1722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 cy="172278"/>
                    </a:xfrm>
                    <a:prstGeom prst="rect">
                      <a:avLst/>
                    </a:prstGeom>
                    <a:noFill/>
                    <a:ln>
                      <a:noFill/>
                    </a:ln>
                  </pic:spPr>
                </pic:pic>
              </a:graphicData>
            </a:graphic>
          </wp:inline>
        </w:drawing>
      </w:r>
      <w:r w:rsidRPr="00B25A85">
        <w:rPr>
          <w:color w:val="000000" w:themeColor="text1"/>
        </w:rPr>
        <w:t xml:space="preserve"> </w:t>
      </w:r>
      <w:r w:rsidRPr="00B25A85">
        <w:rPr>
          <w:bCs/>
          <w:color w:val="000000" w:themeColor="text1"/>
        </w:rPr>
        <w:t xml:space="preserve">are produced by charged objects at all points in space, Magnetic Fields </w:t>
      </w:r>
      <w:r w:rsidRPr="00B25A85">
        <w:rPr>
          <w:bCs/>
          <w:noProof/>
          <w:color w:val="000000" w:themeColor="text1"/>
          <w:lang w:eastAsia="en-CA"/>
        </w:rPr>
        <w:drawing>
          <wp:inline distT="0" distB="0" distL="0" distR="0">
            <wp:extent cx="105156" cy="17526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034" cy="178390"/>
                    </a:xfrm>
                    <a:prstGeom prst="rect">
                      <a:avLst/>
                    </a:prstGeom>
                    <a:noFill/>
                    <a:ln>
                      <a:noFill/>
                    </a:ln>
                  </pic:spPr>
                </pic:pic>
              </a:graphicData>
            </a:graphic>
          </wp:inline>
        </w:drawing>
      </w:r>
      <w:r w:rsidRPr="00B25A85">
        <w:rPr>
          <w:b/>
          <w:bCs/>
          <w:color w:val="000000" w:themeColor="text1"/>
        </w:rPr>
        <w:t xml:space="preserve"> </w:t>
      </w:r>
      <w:r w:rsidRPr="00B25A85">
        <w:rPr>
          <w:bCs/>
          <w:color w:val="000000" w:themeColor="text1"/>
        </w:rPr>
        <w:t xml:space="preserve">are produced </w:t>
      </w:r>
      <w:r w:rsidR="00336EDA" w:rsidRPr="00B25A85">
        <w:rPr>
          <w:bCs/>
          <w:color w:val="000000" w:themeColor="text1"/>
        </w:rPr>
        <w:t>by</w:t>
      </w:r>
      <w:r w:rsidRPr="00B25A85">
        <w:rPr>
          <w:bCs/>
          <w:color w:val="000000" w:themeColor="text1"/>
        </w:rPr>
        <w:t xml:space="preserve"> magnets.  </w:t>
      </w:r>
      <w:r w:rsidRPr="00B25A85">
        <w:rPr>
          <w:color w:val="000000" w:themeColor="text1"/>
        </w:rPr>
        <w:t xml:space="preserve"> A magnetic field is defined as a change in energy within a volume of space that is produced </w:t>
      </w:r>
      <w:r w:rsidR="00EE0702" w:rsidRPr="00B25A85">
        <w:rPr>
          <w:color w:val="000000" w:themeColor="text1"/>
        </w:rPr>
        <w:t>by electric</w:t>
      </w:r>
      <w:r w:rsidRPr="00B25A85">
        <w:rPr>
          <w:color w:val="000000" w:themeColor="text1"/>
        </w:rPr>
        <w:t xml:space="preserve"> charges in motion.  </w:t>
      </w:r>
      <w:r w:rsidR="00336EDA" w:rsidRPr="00B25A85">
        <w:rPr>
          <w:color w:val="000000" w:themeColor="text1"/>
        </w:rPr>
        <w:t xml:space="preserve">Electrons, a point charge, also produce magnetic fields that are dependent on the acceleration, velocity, and charge of the individual particles.  </w:t>
      </w:r>
      <w:r w:rsidRPr="00B25A85">
        <w:rPr>
          <w:color w:val="000000" w:themeColor="text1"/>
        </w:rPr>
        <w:t xml:space="preserve">The presence of a magnetic field at a point surrounding a magnet is represented by a vector field with a magnitude (specifying its strength) and a direction.  To quickly demonstrate the presence of a field around a bar magnet, move a compass around all sides of a bar magnet.  </w:t>
      </w:r>
    </w:p>
    <w:p w:rsidR="00336EDA" w:rsidRPr="00B25A85" w:rsidRDefault="001344E7" w:rsidP="00AF5E23">
      <w:pPr>
        <w:spacing w:line="360" w:lineRule="auto"/>
        <w:ind w:firstLine="720"/>
        <w:rPr>
          <w:color w:val="000000" w:themeColor="text1"/>
        </w:rPr>
      </w:pPr>
      <w:r w:rsidRPr="00B25A85">
        <w:rPr>
          <w:noProof/>
          <w:color w:val="000000" w:themeColor="text1"/>
          <w:lang w:eastAsia="en-CA"/>
        </w:rPr>
        <w:drawing>
          <wp:anchor distT="0" distB="0" distL="114300" distR="114300" simplePos="0" relativeHeight="251662336" behindDoc="1" locked="0" layoutInCell="1" allowOverlap="1">
            <wp:simplePos x="0" y="0"/>
            <wp:positionH relativeFrom="column">
              <wp:posOffset>4663440</wp:posOffset>
            </wp:positionH>
            <wp:positionV relativeFrom="paragraph">
              <wp:posOffset>155575</wp:posOffset>
            </wp:positionV>
            <wp:extent cx="1356360" cy="1272540"/>
            <wp:effectExtent l="0" t="0" r="0" b="3810"/>
            <wp:wrapTight wrapText="bothSides">
              <wp:wrapPolygon edited="0">
                <wp:start x="0" y="0"/>
                <wp:lineTo x="0" y="21341"/>
                <wp:lineTo x="21236" y="21341"/>
                <wp:lineTo x="21236"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6360" cy="1272540"/>
                    </a:xfrm>
                    <a:prstGeom prst="rect">
                      <a:avLst/>
                    </a:prstGeom>
                    <a:noFill/>
                    <a:ln>
                      <a:noFill/>
                    </a:ln>
                  </pic:spPr>
                </pic:pic>
              </a:graphicData>
            </a:graphic>
          </wp:anchor>
        </w:drawing>
      </w:r>
      <w:r w:rsidR="0006220B" w:rsidRPr="00B25A85">
        <w:rPr>
          <w:color w:val="000000" w:themeColor="text1"/>
        </w:rPr>
        <w:t>The direction of the magnetic field at the point will dictate the direction of the compass needle.  A bar magnet has two poles, labelled N and S</w:t>
      </w:r>
      <w:r w:rsidR="0048570B" w:rsidRPr="00B25A85">
        <w:rPr>
          <w:color w:val="000000" w:themeColor="text1"/>
        </w:rPr>
        <w:t>.</w:t>
      </w:r>
      <w:r w:rsidR="00565C36" w:rsidRPr="00B25A85">
        <w:rPr>
          <w:color w:val="000000" w:themeColor="text1"/>
        </w:rPr>
        <w:t xml:space="preserve">  Like poles will repeal and unlike poles will attract.</w:t>
      </w:r>
      <w:r w:rsidR="0048570B" w:rsidRPr="00B25A85">
        <w:rPr>
          <w:color w:val="000000" w:themeColor="text1"/>
        </w:rPr>
        <w:t xml:space="preserve">  The strength of a magnetic field</w:t>
      </w:r>
      <w:r w:rsidR="000F4201" w:rsidRPr="00B25A85">
        <w:rPr>
          <w:color w:val="000000" w:themeColor="text1"/>
        </w:rPr>
        <w:t xml:space="preserve"> </w:t>
      </w:r>
      <w:r w:rsidR="0048570B" w:rsidRPr="00B25A85">
        <w:rPr>
          <w:color w:val="000000" w:themeColor="text1"/>
        </w:rPr>
        <w:t>is</w:t>
      </w:r>
      <w:r w:rsidR="000F4201" w:rsidRPr="00B25A85">
        <w:rPr>
          <w:color w:val="000000" w:themeColor="text1"/>
        </w:rPr>
        <w:t xml:space="preserve"> highest at the poles</w:t>
      </w:r>
      <w:r w:rsidR="00EE0702" w:rsidRPr="00B25A85">
        <w:rPr>
          <w:color w:val="000000" w:themeColor="text1"/>
        </w:rPr>
        <w:t xml:space="preserve"> and the field lines are</w:t>
      </w:r>
      <w:r w:rsidR="0048570B" w:rsidRPr="00B25A85">
        <w:rPr>
          <w:color w:val="000000" w:themeColor="text1"/>
        </w:rPr>
        <w:t xml:space="preserve"> always in the direction from North to South Pole</w:t>
      </w:r>
      <w:r w:rsidR="000F4201" w:rsidRPr="00B25A85">
        <w:rPr>
          <w:color w:val="000000" w:themeColor="text1"/>
        </w:rPr>
        <w:t xml:space="preserve">.  </w:t>
      </w:r>
      <w:r w:rsidR="00EE0702" w:rsidRPr="00B25A85">
        <w:rPr>
          <w:color w:val="000000" w:themeColor="text1"/>
        </w:rPr>
        <w:t xml:space="preserve"> A Lorentz Force is exerted on an electrically charged particle in motion within a magnetic field at any given point.  The magnitude of the Lorentz force is dependent</w:t>
      </w:r>
      <w:r w:rsidR="00336EDA" w:rsidRPr="00B25A85">
        <w:rPr>
          <w:color w:val="000000" w:themeColor="text1"/>
        </w:rPr>
        <w:t xml:space="preserve"> the electric charge, q,</w:t>
      </w:r>
      <w:r w:rsidR="00EE0702" w:rsidRPr="00B25A85">
        <w:rPr>
          <w:color w:val="000000" w:themeColor="text1"/>
        </w:rPr>
        <w:t xml:space="preserve"> </w:t>
      </w:r>
      <w:r w:rsidR="00336EDA" w:rsidRPr="00B25A85">
        <w:rPr>
          <w:color w:val="000000" w:themeColor="text1"/>
        </w:rPr>
        <w:t xml:space="preserve">and </w:t>
      </w:r>
      <w:r w:rsidR="00EE0702" w:rsidRPr="00B25A85">
        <w:rPr>
          <w:color w:val="000000" w:themeColor="text1"/>
        </w:rPr>
        <w:t>the velocity of the particle,</w:t>
      </w:r>
      <w:r w:rsidR="00336EDA" w:rsidRPr="00B25A85">
        <w:rPr>
          <w:color w:val="000000" w:themeColor="text1"/>
        </w:rPr>
        <w:t xml:space="preserve"> v, within the magnetic field. </w:t>
      </w:r>
    </w:p>
    <w:p w:rsidR="00A5461D" w:rsidRPr="00B25A85" w:rsidRDefault="00336EDA" w:rsidP="00AF5E23">
      <w:pPr>
        <w:spacing w:line="360" w:lineRule="auto"/>
        <w:rPr>
          <w:color w:val="000000" w:themeColor="text1"/>
        </w:rPr>
      </w:pPr>
      <w:r w:rsidRPr="00B25A85">
        <w:rPr>
          <w:color w:val="000000" w:themeColor="text1"/>
        </w:rPr>
        <w:tab/>
        <w:t>Current-carrying wires also experience magnetic fields as electric current is</w:t>
      </w:r>
      <w:r w:rsidR="001344E7" w:rsidRPr="00B25A85">
        <w:rPr>
          <w:color w:val="000000" w:themeColor="text1"/>
        </w:rPr>
        <w:t xml:space="preserve"> defined</w:t>
      </w:r>
      <w:r w:rsidRPr="00B25A85">
        <w:rPr>
          <w:color w:val="000000" w:themeColor="text1"/>
        </w:rPr>
        <w:t xml:space="preserve"> a collection of charged particles</w:t>
      </w:r>
      <w:r w:rsidR="001344E7" w:rsidRPr="00B25A85">
        <w:rPr>
          <w:color w:val="000000" w:themeColor="text1"/>
        </w:rPr>
        <w:t>, each with its own magnetic field</w:t>
      </w:r>
      <w:r w:rsidRPr="00B25A85">
        <w:rPr>
          <w:color w:val="000000" w:themeColor="text1"/>
        </w:rPr>
        <w:t>.  This unit will address current inducing magnetic fields and its associated prope</w:t>
      </w:r>
      <w:r w:rsidR="001344E7" w:rsidRPr="00B25A85">
        <w:rPr>
          <w:color w:val="000000" w:themeColor="text1"/>
        </w:rPr>
        <w:t>r</w:t>
      </w:r>
      <w:r w:rsidRPr="00B25A85">
        <w:rPr>
          <w:color w:val="000000" w:themeColor="text1"/>
        </w:rPr>
        <w:t>ties along straight conductors, current loops, solenoids (coil of wire in helical formation).</w:t>
      </w:r>
    </w:p>
    <w:p w:rsidR="00336EDA" w:rsidRPr="00B25A85" w:rsidRDefault="001344E7" w:rsidP="00AF5E23">
      <w:pPr>
        <w:spacing w:line="360" w:lineRule="auto"/>
        <w:rPr>
          <w:color w:val="000000" w:themeColor="text1"/>
        </w:rPr>
      </w:pPr>
      <w:r w:rsidRPr="00B25A85">
        <w:rPr>
          <w:color w:val="000000" w:themeColor="text1"/>
        </w:rPr>
        <w:tab/>
        <w:t>Magnetic fields are represented vis</w:t>
      </w:r>
      <w:r w:rsidR="00CA1AD5" w:rsidRPr="00B25A85">
        <w:rPr>
          <w:color w:val="000000" w:themeColor="text1"/>
        </w:rPr>
        <w:t>ually by magnetic field lines</w:t>
      </w:r>
      <w:r w:rsidR="005D0D4C" w:rsidRPr="00B25A85">
        <w:rPr>
          <w:color w:val="000000" w:themeColor="text1"/>
        </w:rPr>
        <w:t xml:space="preserve"> and are effective at qualitatively assessing the strength of the field at a given point</w:t>
      </w:r>
      <w:r w:rsidR="00CA1AD5" w:rsidRPr="00B25A85">
        <w:rPr>
          <w:color w:val="000000" w:themeColor="text1"/>
        </w:rPr>
        <w:t xml:space="preserve">.  Field lines can be mapped by measuring the strength and direction at </w:t>
      </w:r>
      <w:r w:rsidR="005D0D4C" w:rsidRPr="00B25A85">
        <w:rPr>
          <w:color w:val="000000" w:themeColor="text1"/>
        </w:rPr>
        <w:t>multiple locations around a magnet.  By connecting these points, the lines of a magnetic field are created.  Some properties</w:t>
      </w:r>
      <w:r w:rsidR="00063C57" w:rsidRPr="00B25A85">
        <w:rPr>
          <w:color w:val="000000" w:themeColor="text1"/>
        </w:rPr>
        <w:t xml:space="preserve"> of magnetic lines of force include: each have the same strength, an increase in distance from the poles of a magnet result in a lower density, they seek the path of least resistance, and they never intersect.</w:t>
      </w:r>
    </w:p>
    <w:p w:rsidR="00F25890" w:rsidRPr="00B25A85" w:rsidRDefault="00565C36" w:rsidP="00F25890">
      <w:pPr>
        <w:rPr>
          <w:b/>
          <w:color w:val="000000" w:themeColor="text1"/>
          <w:sz w:val="24"/>
          <w:szCs w:val="24"/>
          <w:u w:val="single"/>
        </w:rPr>
      </w:pPr>
      <w:r w:rsidRPr="00B25A85">
        <w:rPr>
          <w:b/>
          <w:color w:val="000000" w:themeColor="text1"/>
          <w:sz w:val="24"/>
          <w:szCs w:val="24"/>
          <w:u w:val="single"/>
        </w:rPr>
        <w:lastRenderedPageBreak/>
        <w:t>A</w:t>
      </w:r>
      <w:r w:rsidR="00F25890" w:rsidRPr="00B25A85">
        <w:rPr>
          <w:b/>
          <w:color w:val="000000" w:themeColor="text1"/>
          <w:sz w:val="24"/>
          <w:szCs w:val="24"/>
          <w:u w:val="single"/>
        </w:rPr>
        <w:t>dvanced Preparation / Teaching Ideas</w:t>
      </w:r>
    </w:p>
    <w:p w:rsidR="00180FDE" w:rsidRPr="00B25A85" w:rsidRDefault="00180FDE" w:rsidP="00180FDE">
      <w:pPr>
        <w:ind w:firstLine="720"/>
        <w:rPr>
          <w:color w:val="000000" w:themeColor="text1"/>
          <w:sz w:val="24"/>
          <w:szCs w:val="24"/>
        </w:rPr>
      </w:pPr>
      <w:r w:rsidRPr="00B25A85">
        <w:rPr>
          <w:color w:val="000000" w:themeColor="text1"/>
          <w:sz w:val="24"/>
          <w:szCs w:val="24"/>
        </w:rPr>
        <w:t xml:space="preserve">Before learning about magnetic field students need to be familiar with other concepts related to magnetism including: what is magnet, force attraction between </w:t>
      </w:r>
      <w:proofErr w:type="gramStart"/>
      <w:r w:rsidRPr="00B25A85">
        <w:rPr>
          <w:color w:val="000000" w:themeColor="text1"/>
          <w:sz w:val="24"/>
          <w:szCs w:val="24"/>
        </w:rPr>
        <w:t>magnets(</w:t>
      </w:r>
      <w:proofErr w:type="gramEnd"/>
      <w:r w:rsidRPr="00B25A85">
        <w:rPr>
          <w:color w:val="000000" w:themeColor="text1"/>
          <w:sz w:val="24"/>
          <w:szCs w:val="24"/>
        </w:rPr>
        <w:t xml:space="preserve">rules), which attracted to magnet and so on. To prepare to teach about this new concept, teachers should begin with a Minds </w:t>
      </w:r>
      <w:proofErr w:type="gramStart"/>
      <w:r w:rsidRPr="00B25A85">
        <w:rPr>
          <w:color w:val="000000" w:themeColor="text1"/>
          <w:sz w:val="24"/>
          <w:szCs w:val="24"/>
        </w:rPr>
        <w:t>On</w:t>
      </w:r>
      <w:proofErr w:type="gramEnd"/>
      <w:r w:rsidRPr="00B25A85">
        <w:rPr>
          <w:color w:val="000000" w:themeColor="text1"/>
          <w:sz w:val="24"/>
          <w:szCs w:val="24"/>
        </w:rPr>
        <w:t xml:space="preserve"> Activity that actively and mentally engages students at the start of class. Educators can arrange to show an educational video on magnetic field from YouTube: Magnetic </w:t>
      </w:r>
      <w:proofErr w:type="gramStart"/>
      <w:r w:rsidRPr="00B25A85">
        <w:rPr>
          <w:color w:val="000000" w:themeColor="text1"/>
          <w:sz w:val="24"/>
          <w:szCs w:val="24"/>
        </w:rPr>
        <w:t>field(</w:t>
      </w:r>
      <w:proofErr w:type="gramEnd"/>
      <w:r w:rsidRPr="00B25A85">
        <w:rPr>
          <w:color w:val="000000" w:themeColor="text1"/>
          <w:sz w:val="24"/>
          <w:szCs w:val="24"/>
        </w:rPr>
        <w:t xml:space="preserve">see below for website). This video will provide an explanation of the overall </w:t>
      </w:r>
      <w:proofErr w:type="gramStart"/>
      <w:r w:rsidRPr="00B25A85">
        <w:rPr>
          <w:color w:val="000000" w:themeColor="text1"/>
          <w:sz w:val="24"/>
          <w:szCs w:val="24"/>
        </w:rPr>
        <w:t>phases  of</w:t>
      </w:r>
      <w:proofErr w:type="gramEnd"/>
      <w:r w:rsidRPr="00B25A85">
        <w:rPr>
          <w:color w:val="000000" w:themeColor="text1"/>
          <w:sz w:val="24"/>
          <w:szCs w:val="24"/>
        </w:rPr>
        <w:t xml:space="preserve"> the concept magnetic field. Teachers will need Internet access and a projector or Smart Board to show the video clip. </w:t>
      </w:r>
    </w:p>
    <w:p w:rsidR="00180FDE" w:rsidRPr="00B25A85" w:rsidRDefault="00180FDE" w:rsidP="00180FDE">
      <w:pPr>
        <w:ind w:firstLine="720"/>
        <w:rPr>
          <w:color w:val="000000" w:themeColor="text1"/>
          <w:sz w:val="24"/>
          <w:szCs w:val="24"/>
        </w:rPr>
      </w:pPr>
      <w:r w:rsidRPr="00B25A85">
        <w:rPr>
          <w:color w:val="000000" w:themeColor="text1"/>
          <w:sz w:val="24"/>
          <w:szCs w:val="24"/>
        </w:rPr>
        <w:t xml:space="preserve">Once the video clip is shown, the teacher would engage students in an inquiry activity. Educators should set up bar magnet, compass and construction paper prior to the laboratory session. Also, students need to be familiar with safety procedures in the laboratory including: location of safety equipment, what to do in an emergency, and proper handling of laboratory equipment as well as proper laboratory apparel. Students should work in pairs for tracing out the magnetic field lines , will submit their own scientific drawings complete with labeled diagram/observation with different poles facing together.  Educators can assist the </w:t>
      </w:r>
      <w:proofErr w:type="gramStart"/>
      <w:r w:rsidRPr="00B25A85">
        <w:rPr>
          <w:color w:val="000000" w:themeColor="text1"/>
          <w:sz w:val="24"/>
          <w:szCs w:val="24"/>
        </w:rPr>
        <w:t>students  on</w:t>
      </w:r>
      <w:proofErr w:type="gramEnd"/>
      <w:r w:rsidRPr="00B25A85">
        <w:rPr>
          <w:color w:val="000000" w:themeColor="text1"/>
          <w:sz w:val="24"/>
          <w:szCs w:val="24"/>
        </w:rPr>
        <w:t xml:space="preserve"> each stage of the experiment  by asking guiding questions such as “how does magnetic field of N-S, differ from N-N?”, “list two differences between them, and so on.</w:t>
      </w:r>
    </w:p>
    <w:p w:rsidR="00180FDE" w:rsidRPr="00B25A85" w:rsidRDefault="00180FDE" w:rsidP="00180FDE">
      <w:pPr>
        <w:rPr>
          <w:color w:val="000000" w:themeColor="text1"/>
          <w:sz w:val="24"/>
          <w:szCs w:val="24"/>
        </w:rPr>
      </w:pPr>
      <w:r w:rsidRPr="00B25A85">
        <w:rPr>
          <w:color w:val="000000" w:themeColor="text1"/>
          <w:sz w:val="24"/>
          <w:szCs w:val="24"/>
        </w:rPr>
        <w:tab/>
        <w:t xml:space="preserve">After the actual lab session is completed, the teacher can assist the students in a virtual laboratory. Prior to the lesson, teachers should post the desired website on the board as well as login access for the virtual lab in order to reduce student questions and confusion in the computer lab. The inquiry-based learning approach is best employed for this because it allows students to work independently while exploring the virtual laboratory. The purpose of this laboratory is to give students a virtual representation creation of magnetic field  around current carrying wire ,earth magnetic field, right hand </w:t>
      </w:r>
      <w:proofErr w:type="spellStart"/>
      <w:r w:rsidRPr="00B25A85">
        <w:rPr>
          <w:color w:val="000000" w:themeColor="text1"/>
          <w:sz w:val="24"/>
          <w:szCs w:val="24"/>
        </w:rPr>
        <w:t>rule.The</w:t>
      </w:r>
      <w:proofErr w:type="spellEnd"/>
      <w:r w:rsidRPr="00B25A85">
        <w:rPr>
          <w:color w:val="000000" w:themeColor="text1"/>
          <w:sz w:val="24"/>
          <w:szCs w:val="24"/>
        </w:rPr>
        <w:t xml:space="preserve"> will measure the direction and strength of a magnetic field induced by a current in a wire, describe how Earth's magnetic field affects the strength of an induced field, describe how distance affects the strength of a magnetic field, explain how current affects the strength of a magnetic field, derive an equation for the strength of the magnetic field based on the current and distance.</w:t>
      </w:r>
    </w:p>
    <w:p w:rsidR="00180FDE" w:rsidRPr="00B25A85" w:rsidRDefault="00180FDE" w:rsidP="00180FDE">
      <w:pPr>
        <w:rPr>
          <w:color w:val="000000" w:themeColor="text1"/>
          <w:sz w:val="24"/>
          <w:szCs w:val="24"/>
        </w:rPr>
      </w:pPr>
      <w:r w:rsidRPr="00B25A85">
        <w:rPr>
          <w:color w:val="000000" w:themeColor="text1"/>
          <w:sz w:val="24"/>
          <w:szCs w:val="24"/>
        </w:rPr>
        <w:t xml:space="preserve">            It is easier for a student to understand the concept and derivation of formula through PowerPoint presentation. For that, teacher can use smart board or projector. If the educator ask some question in between it will more effective.</w:t>
      </w:r>
    </w:p>
    <w:p w:rsidR="00180FDE" w:rsidRPr="00B25A85" w:rsidRDefault="00180FDE" w:rsidP="00180FDE">
      <w:pPr>
        <w:rPr>
          <w:color w:val="000000" w:themeColor="text1"/>
          <w:sz w:val="24"/>
          <w:szCs w:val="24"/>
        </w:rPr>
      </w:pPr>
      <w:r w:rsidRPr="00B25A85">
        <w:rPr>
          <w:color w:val="000000" w:themeColor="text1"/>
          <w:sz w:val="24"/>
          <w:szCs w:val="24"/>
        </w:rPr>
        <w:t xml:space="preserve">          The next is a video lesson embedded with game to solve problem. It includes original video, animation demonstrating all the concept of electromagnetism. The game increase the enthusiasm of students learns thoroughly the topic electromagnetism.</w:t>
      </w:r>
      <w:r w:rsidRPr="00B25A85">
        <w:rPr>
          <w:color w:val="000000" w:themeColor="text1"/>
          <w:sz w:val="24"/>
          <w:szCs w:val="24"/>
        </w:rPr>
        <w:tab/>
      </w:r>
      <w:r w:rsidRPr="00B25A85">
        <w:rPr>
          <w:color w:val="000000" w:themeColor="text1"/>
          <w:sz w:val="24"/>
          <w:szCs w:val="24"/>
        </w:rPr>
        <w:tab/>
      </w:r>
    </w:p>
    <w:p w:rsidR="00AF5E23" w:rsidRPr="00B25A85" w:rsidRDefault="00180FDE" w:rsidP="00180FDE">
      <w:pPr>
        <w:ind w:firstLine="720"/>
        <w:rPr>
          <w:color w:val="000000" w:themeColor="text1"/>
          <w:sz w:val="24"/>
          <w:szCs w:val="24"/>
        </w:rPr>
      </w:pPr>
      <w:r w:rsidRPr="00B25A85">
        <w:rPr>
          <w:color w:val="000000" w:themeColor="text1"/>
          <w:sz w:val="24"/>
          <w:szCs w:val="24"/>
        </w:rPr>
        <w:lastRenderedPageBreak/>
        <w:t>Finally, there are several articles available to students and teachers regarding electromagnetic radiation, application of the concept in technology and space research (see below for link). A teacher led reading on the ethical issues, and support and opposition for this topic can be used as an assessment opportunity through which student’s debate about electromagnetic radiations. It is important to consider that not all students feel comfortable speaking, therefore, teachers should assign a reflection on the topic as a follow up activity.</w:t>
      </w:r>
    </w:p>
    <w:p w:rsidR="00F25890" w:rsidRPr="00B25A85" w:rsidRDefault="00F25890" w:rsidP="00F25890">
      <w:pPr>
        <w:rPr>
          <w:rFonts w:cstheme="minorHAnsi"/>
          <w:b/>
          <w:color w:val="000000" w:themeColor="text1"/>
          <w:sz w:val="24"/>
          <w:szCs w:val="24"/>
          <w:u w:val="single"/>
        </w:rPr>
      </w:pPr>
      <w:r w:rsidRPr="00B25A85">
        <w:rPr>
          <w:rFonts w:cstheme="minorHAnsi"/>
          <w:b/>
          <w:color w:val="000000" w:themeColor="text1"/>
          <w:sz w:val="24"/>
          <w:szCs w:val="24"/>
          <w:u w:val="single"/>
        </w:rPr>
        <w:t>Curriculum Expectations</w:t>
      </w:r>
    </w:p>
    <w:p w:rsidR="00981CAA" w:rsidRPr="00B25A85" w:rsidRDefault="00981CAA" w:rsidP="00981CAA">
      <w:pPr>
        <w:spacing w:line="240" w:lineRule="auto"/>
        <w:rPr>
          <w:rFonts w:cstheme="minorHAnsi"/>
          <w:b/>
          <w:color w:val="000000" w:themeColor="text1"/>
        </w:rPr>
      </w:pPr>
      <w:r w:rsidRPr="00B25A85">
        <w:rPr>
          <w:rFonts w:cstheme="minorHAnsi"/>
          <w:b/>
          <w:color w:val="000000" w:themeColor="text1"/>
        </w:rPr>
        <w:t>Overall Expectations</w:t>
      </w:r>
    </w:p>
    <w:p w:rsidR="00981CAA" w:rsidRPr="00B25A85" w:rsidRDefault="00981CAA" w:rsidP="00981CAA">
      <w:pPr>
        <w:autoSpaceDE w:val="0"/>
        <w:autoSpaceDN w:val="0"/>
        <w:adjustRightInd w:val="0"/>
        <w:spacing w:after="0" w:line="240" w:lineRule="auto"/>
        <w:rPr>
          <w:rFonts w:cstheme="minorHAnsi"/>
          <w:color w:val="000000" w:themeColor="text1"/>
        </w:rPr>
      </w:pPr>
      <w:r w:rsidRPr="00B25A85">
        <w:rPr>
          <w:rFonts w:cstheme="minorHAnsi"/>
          <w:b/>
          <w:color w:val="000000" w:themeColor="text1"/>
        </w:rPr>
        <w:t>D1.</w:t>
      </w:r>
      <w:r w:rsidRPr="00B25A85">
        <w:rPr>
          <w:rFonts w:cstheme="minorHAnsi"/>
          <w:color w:val="000000" w:themeColor="text1"/>
        </w:rPr>
        <w:t xml:space="preserve"> </w:t>
      </w:r>
      <w:proofErr w:type="gramStart"/>
      <w:r w:rsidRPr="00B25A85">
        <w:rPr>
          <w:rFonts w:cstheme="minorHAnsi"/>
          <w:color w:val="000000" w:themeColor="text1"/>
        </w:rPr>
        <w:t>analyse</w:t>
      </w:r>
      <w:proofErr w:type="gramEnd"/>
      <w:r w:rsidRPr="00B25A85">
        <w:rPr>
          <w:rFonts w:cstheme="minorHAnsi"/>
          <w:color w:val="000000" w:themeColor="text1"/>
        </w:rPr>
        <w:t xml:space="preserve"> the operation of technologies that use gravitational, electric, or magnetic fields, and assess</w:t>
      </w:r>
    </w:p>
    <w:p w:rsidR="00981CAA" w:rsidRPr="00B25A85" w:rsidRDefault="00981CAA" w:rsidP="00981CAA">
      <w:pPr>
        <w:autoSpaceDE w:val="0"/>
        <w:autoSpaceDN w:val="0"/>
        <w:adjustRightInd w:val="0"/>
        <w:spacing w:after="0" w:line="240" w:lineRule="auto"/>
        <w:rPr>
          <w:rFonts w:cstheme="minorHAnsi"/>
          <w:color w:val="000000" w:themeColor="text1"/>
        </w:rPr>
      </w:pPr>
      <w:proofErr w:type="gramStart"/>
      <w:r w:rsidRPr="00B25A85">
        <w:rPr>
          <w:rFonts w:cstheme="minorHAnsi"/>
          <w:color w:val="000000" w:themeColor="text1"/>
        </w:rPr>
        <w:t>the</w:t>
      </w:r>
      <w:proofErr w:type="gramEnd"/>
      <w:r w:rsidRPr="00B25A85">
        <w:rPr>
          <w:rFonts w:cstheme="minorHAnsi"/>
          <w:color w:val="000000" w:themeColor="text1"/>
        </w:rPr>
        <w:t xml:space="preserve"> technologies’ social and environmental impact;</w:t>
      </w:r>
    </w:p>
    <w:p w:rsidR="00981CAA" w:rsidRPr="00B25A85" w:rsidRDefault="00981CAA" w:rsidP="00981CAA">
      <w:pPr>
        <w:autoSpaceDE w:val="0"/>
        <w:autoSpaceDN w:val="0"/>
        <w:adjustRightInd w:val="0"/>
        <w:spacing w:after="0" w:line="240" w:lineRule="auto"/>
        <w:rPr>
          <w:rFonts w:cstheme="minorHAnsi"/>
          <w:color w:val="000000" w:themeColor="text1"/>
        </w:rPr>
      </w:pPr>
    </w:p>
    <w:p w:rsidR="00981CAA" w:rsidRPr="00B25A85" w:rsidRDefault="00981CAA" w:rsidP="00981CAA">
      <w:pPr>
        <w:autoSpaceDE w:val="0"/>
        <w:autoSpaceDN w:val="0"/>
        <w:adjustRightInd w:val="0"/>
        <w:spacing w:after="0" w:line="240" w:lineRule="auto"/>
        <w:rPr>
          <w:rFonts w:cstheme="minorHAnsi"/>
          <w:color w:val="000000" w:themeColor="text1"/>
        </w:rPr>
      </w:pPr>
      <w:r w:rsidRPr="00B25A85">
        <w:rPr>
          <w:rFonts w:cstheme="minorHAnsi"/>
          <w:b/>
          <w:color w:val="000000" w:themeColor="text1"/>
        </w:rPr>
        <w:t>D2.</w:t>
      </w:r>
      <w:r w:rsidRPr="00B25A85">
        <w:rPr>
          <w:rFonts w:cstheme="minorHAnsi"/>
          <w:color w:val="000000" w:themeColor="text1"/>
        </w:rPr>
        <w:t xml:space="preserve"> </w:t>
      </w:r>
      <w:proofErr w:type="gramStart"/>
      <w:r w:rsidRPr="00B25A85">
        <w:rPr>
          <w:rFonts w:cstheme="minorHAnsi"/>
          <w:color w:val="000000" w:themeColor="text1"/>
        </w:rPr>
        <w:t>investigate</w:t>
      </w:r>
      <w:proofErr w:type="gramEnd"/>
      <w:r w:rsidRPr="00B25A85">
        <w:rPr>
          <w:rFonts w:cstheme="minorHAnsi"/>
          <w:color w:val="000000" w:themeColor="text1"/>
        </w:rPr>
        <w:t>, in qualitative and quantitative terms, gravitational, electric, and magnetic fields, and</w:t>
      </w:r>
    </w:p>
    <w:p w:rsidR="00981CAA" w:rsidRPr="00B25A85" w:rsidRDefault="00981CAA" w:rsidP="00981CAA">
      <w:pPr>
        <w:autoSpaceDE w:val="0"/>
        <w:autoSpaceDN w:val="0"/>
        <w:adjustRightInd w:val="0"/>
        <w:spacing w:after="0" w:line="240" w:lineRule="auto"/>
        <w:rPr>
          <w:rFonts w:cstheme="minorHAnsi"/>
          <w:color w:val="000000" w:themeColor="text1"/>
        </w:rPr>
      </w:pPr>
      <w:proofErr w:type="gramStart"/>
      <w:r w:rsidRPr="00B25A85">
        <w:rPr>
          <w:rFonts w:cstheme="minorHAnsi"/>
          <w:color w:val="000000" w:themeColor="text1"/>
        </w:rPr>
        <w:t>solve</w:t>
      </w:r>
      <w:proofErr w:type="gramEnd"/>
      <w:r w:rsidRPr="00B25A85">
        <w:rPr>
          <w:rFonts w:cstheme="minorHAnsi"/>
          <w:color w:val="000000" w:themeColor="text1"/>
        </w:rPr>
        <w:t xml:space="preserve"> related problems;</w:t>
      </w:r>
    </w:p>
    <w:p w:rsidR="00981CAA" w:rsidRPr="00B25A85" w:rsidRDefault="00981CAA" w:rsidP="00981CAA">
      <w:pPr>
        <w:autoSpaceDE w:val="0"/>
        <w:autoSpaceDN w:val="0"/>
        <w:adjustRightInd w:val="0"/>
        <w:spacing w:after="0" w:line="240" w:lineRule="auto"/>
        <w:rPr>
          <w:rFonts w:cstheme="minorHAnsi"/>
          <w:color w:val="000000" w:themeColor="text1"/>
        </w:rPr>
      </w:pPr>
    </w:p>
    <w:p w:rsidR="00981CAA" w:rsidRPr="00B25A85" w:rsidRDefault="00981CAA" w:rsidP="00981CAA">
      <w:pPr>
        <w:autoSpaceDE w:val="0"/>
        <w:autoSpaceDN w:val="0"/>
        <w:adjustRightInd w:val="0"/>
        <w:spacing w:after="0" w:line="240" w:lineRule="auto"/>
        <w:rPr>
          <w:rFonts w:cstheme="minorHAnsi"/>
          <w:color w:val="000000" w:themeColor="text1"/>
        </w:rPr>
      </w:pPr>
      <w:r w:rsidRPr="00B25A85">
        <w:rPr>
          <w:rFonts w:cstheme="minorHAnsi"/>
          <w:b/>
          <w:color w:val="000000" w:themeColor="text1"/>
        </w:rPr>
        <w:t>D3.</w:t>
      </w:r>
      <w:r w:rsidRPr="00B25A85">
        <w:rPr>
          <w:rFonts w:cstheme="minorHAnsi"/>
          <w:color w:val="000000" w:themeColor="text1"/>
        </w:rPr>
        <w:t xml:space="preserve"> </w:t>
      </w:r>
      <w:proofErr w:type="gramStart"/>
      <w:r w:rsidRPr="00B25A85">
        <w:rPr>
          <w:rFonts w:cstheme="minorHAnsi"/>
          <w:color w:val="000000" w:themeColor="text1"/>
        </w:rPr>
        <w:t>demonstrate</w:t>
      </w:r>
      <w:proofErr w:type="gramEnd"/>
      <w:r w:rsidRPr="00B25A85">
        <w:rPr>
          <w:rFonts w:cstheme="minorHAnsi"/>
          <w:color w:val="000000" w:themeColor="text1"/>
        </w:rPr>
        <w:t xml:space="preserve"> an understanding of the concepts, properties, principles, and laws related to</w:t>
      </w:r>
    </w:p>
    <w:p w:rsidR="00981CAA" w:rsidRPr="00B25A85" w:rsidRDefault="00981CAA" w:rsidP="00981CAA">
      <w:pPr>
        <w:spacing w:line="240" w:lineRule="auto"/>
        <w:rPr>
          <w:rFonts w:cstheme="minorHAnsi"/>
          <w:color w:val="000000" w:themeColor="text1"/>
        </w:rPr>
      </w:pPr>
      <w:proofErr w:type="gramStart"/>
      <w:r w:rsidRPr="00B25A85">
        <w:rPr>
          <w:rFonts w:cstheme="minorHAnsi"/>
          <w:color w:val="000000" w:themeColor="text1"/>
        </w:rPr>
        <w:t>gravitational</w:t>
      </w:r>
      <w:proofErr w:type="gramEnd"/>
      <w:r w:rsidRPr="00B25A85">
        <w:rPr>
          <w:rFonts w:cstheme="minorHAnsi"/>
          <w:color w:val="000000" w:themeColor="text1"/>
        </w:rPr>
        <w:t>, electric, and magnetic fields and their interactions with matter.</w:t>
      </w:r>
    </w:p>
    <w:p w:rsidR="00935496" w:rsidRPr="00B25A85" w:rsidRDefault="00935496" w:rsidP="00935496">
      <w:pPr>
        <w:spacing w:line="240" w:lineRule="auto"/>
        <w:rPr>
          <w:rFonts w:cstheme="minorHAnsi"/>
          <w:b/>
          <w:color w:val="000000" w:themeColor="text1"/>
        </w:rPr>
      </w:pPr>
      <w:r w:rsidRPr="00B25A85">
        <w:rPr>
          <w:rFonts w:cstheme="minorHAnsi"/>
          <w:b/>
          <w:color w:val="000000" w:themeColor="text1"/>
        </w:rPr>
        <w:t>Specific Expectations</w:t>
      </w:r>
    </w:p>
    <w:p w:rsidR="00F25890" w:rsidRPr="00B25A85" w:rsidRDefault="00F25890" w:rsidP="00981CAA">
      <w:pPr>
        <w:autoSpaceDE w:val="0"/>
        <w:autoSpaceDN w:val="0"/>
        <w:adjustRightInd w:val="0"/>
        <w:spacing w:after="0" w:line="240" w:lineRule="auto"/>
        <w:rPr>
          <w:rFonts w:cstheme="minorHAnsi"/>
          <w:color w:val="000000" w:themeColor="text1"/>
        </w:rPr>
      </w:pPr>
      <w:r w:rsidRPr="00B25A85">
        <w:rPr>
          <w:rFonts w:cstheme="minorHAnsi"/>
          <w:b/>
          <w:color w:val="000000" w:themeColor="text1"/>
        </w:rPr>
        <w:t>D1.2</w:t>
      </w:r>
      <w:r w:rsidRPr="00B25A85">
        <w:rPr>
          <w:rFonts w:cstheme="minorHAnsi"/>
          <w:color w:val="000000" w:themeColor="text1"/>
        </w:rPr>
        <w:t xml:space="preserve"> </w:t>
      </w:r>
      <w:proofErr w:type="gramStart"/>
      <w:r w:rsidRPr="00B25A85">
        <w:rPr>
          <w:rFonts w:cstheme="minorHAnsi"/>
          <w:color w:val="000000" w:themeColor="text1"/>
        </w:rPr>
        <w:t>assess</w:t>
      </w:r>
      <w:proofErr w:type="gramEnd"/>
      <w:r w:rsidRPr="00B25A85">
        <w:rPr>
          <w:rFonts w:cstheme="minorHAnsi"/>
          <w:color w:val="000000" w:themeColor="text1"/>
        </w:rPr>
        <w:t xml:space="preserve"> the impact of an electromagnetic technology that is used for the benefit of society or the environment (e.g., devices for diagnosing and treating diseases, technologies for treating seeds to increase the rate of germination) [AI, C]</w:t>
      </w:r>
    </w:p>
    <w:p w:rsidR="00F25890" w:rsidRPr="00B25A85" w:rsidRDefault="00F25890" w:rsidP="00981CAA">
      <w:pPr>
        <w:autoSpaceDE w:val="0"/>
        <w:autoSpaceDN w:val="0"/>
        <w:adjustRightInd w:val="0"/>
        <w:spacing w:after="0" w:line="240" w:lineRule="auto"/>
        <w:rPr>
          <w:rFonts w:cstheme="minorHAnsi"/>
          <w:color w:val="000000" w:themeColor="text1"/>
        </w:rPr>
      </w:pPr>
    </w:p>
    <w:p w:rsidR="00F25890" w:rsidRPr="00B25A85" w:rsidRDefault="00F25890" w:rsidP="00981CAA">
      <w:pPr>
        <w:autoSpaceDE w:val="0"/>
        <w:autoSpaceDN w:val="0"/>
        <w:adjustRightInd w:val="0"/>
        <w:spacing w:after="0" w:line="240" w:lineRule="auto"/>
        <w:rPr>
          <w:rFonts w:cstheme="minorHAnsi"/>
          <w:color w:val="000000" w:themeColor="text1"/>
        </w:rPr>
      </w:pPr>
      <w:r w:rsidRPr="00B25A85">
        <w:rPr>
          <w:rFonts w:cstheme="minorHAnsi"/>
          <w:b/>
          <w:color w:val="000000" w:themeColor="text1"/>
        </w:rPr>
        <w:t>D2.1</w:t>
      </w:r>
      <w:r w:rsidRPr="00B25A85">
        <w:rPr>
          <w:rFonts w:cstheme="minorHAnsi"/>
          <w:color w:val="000000" w:themeColor="text1"/>
        </w:rPr>
        <w:t xml:space="preserve"> use appropriate terminology related to electricity and magnetism, including, but not limited to: </w:t>
      </w:r>
      <w:r w:rsidRPr="00B25A85">
        <w:rPr>
          <w:rFonts w:cstheme="minorHAnsi"/>
          <w:i/>
          <w:iCs/>
          <w:color w:val="000000" w:themeColor="text1"/>
        </w:rPr>
        <w:t xml:space="preserve">direct current, alternating current, electrical potential difference, resistance, power, energy, permanent magnet, electromagnet, magnetic field, motor principle, </w:t>
      </w:r>
      <w:r w:rsidRPr="00B25A85">
        <w:rPr>
          <w:rFonts w:cstheme="minorHAnsi"/>
          <w:color w:val="000000" w:themeColor="text1"/>
        </w:rPr>
        <w:t xml:space="preserve">and </w:t>
      </w:r>
      <w:r w:rsidR="004D013E" w:rsidRPr="00B25A85">
        <w:rPr>
          <w:rFonts w:cstheme="minorHAnsi"/>
          <w:i/>
          <w:iCs/>
          <w:color w:val="000000" w:themeColor="text1"/>
        </w:rPr>
        <w:t xml:space="preserve">electric motor. </w:t>
      </w:r>
      <w:r w:rsidRPr="00B25A85">
        <w:rPr>
          <w:rFonts w:cstheme="minorHAnsi"/>
          <w:color w:val="000000" w:themeColor="text1"/>
        </w:rPr>
        <w:t>[C]</w:t>
      </w:r>
    </w:p>
    <w:p w:rsidR="00F25890" w:rsidRPr="00B25A85" w:rsidRDefault="00F25890" w:rsidP="00981CAA">
      <w:pPr>
        <w:autoSpaceDE w:val="0"/>
        <w:autoSpaceDN w:val="0"/>
        <w:adjustRightInd w:val="0"/>
        <w:spacing w:after="0" w:line="240" w:lineRule="auto"/>
        <w:rPr>
          <w:rFonts w:cstheme="minorHAnsi"/>
          <w:color w:val="000000" w:themeColor="text1"/>
        </w:rPr>
      </w:pPr>
    </w:p>
    <w:p w:rsidR="00F25890" w:rsidRPr="00B25A85" w:rsidRDefault="00F25890" w:rsidP="00981CAA">
      <w:pPr>
        <w:autoSpaceDE w:val="0"/>
        <w:autoSpaceDN w:val="0"/>
        <w:adjustRightInd w:val="0"/>
        <w:spacing w:after="0" w:line="240" w:lineRule="auto"/>
        <w:rPr>
          <w:rFonts w:cstheme="minorHAnsi"/>
          <w:color w:val="000000" w:themeColor="text1"/>
        </w:rPr>
      </w:pPr>
      <w:r w:rsidRPr="00B25A85">
        <w:rPr>
          <w:rFonts w:cstheme="minorHAnsi"/>
          <w:b/>
          <w:color w:val="000000" w:themeColor="text1"/>
        </w:rPr>
        <w:t>D2.4</w:t>
      </w:r>
      <w:r w:rsidRPr="00B25A85">
        <w:rPr>
          <w:rFonts w:cstheme="minorHAnsi"/>
          <w:color w:val="000000" w:themeColor="text1"/>
        </w:rPr>
        <w:t xml:space="preserve"> conduct an inquiry to determine the magnetic fields produced by a permanent magnet, a straight current-carrying conductor, and a solenoid, and illustrate their findings [PR, AI, C]</w:t>
      </w:r>
    </w:p>
    <w:p w:rsidR="00F25890" w:rsidRPr="00B25A85" w:rsidRDefault="00F25890" w:rsidP="00981CAA">
      <w:pPr>
        <w:autoSpaceDE w:val="0"/>
        <w:autoSpaceDN w:val="0"/>
        <w:adjustRightInd w:val="0"/>
        <w:spacing w:after="0" w:line="240" w:lineRule="auto"/>
        <w:rPr>
          <w:rFonts w:cstheme="minorHAnsi"/>
          <w:color w:val="000000" w:themeColor="text1"/>
        </w:rPr>
      </w:pPr>
    </w:p>
    <w:p w:rsidR="00F25890" w:rsidRPr="00B25A85" w:rsidRDefault="00F25890" w:rsidP="00981CAA">
      <w:pPr>
        <w:autoSpaceDE w:val="0"/>
        <w:autoSpaceDN w:val="0"/>
        <w:adjustRightInd w:val="0"/>
        <w:spacing w:after="0" w:line="240" w:lineRule="auto"/>
        <w:rPr>
          <w:rFonts w:cstheme="minorHAnsi"/>
          <w:color w:val="000000" w:themeColor="text1"/>
        </w:rPr>
      </w:pPr>
      <w:r w:rsidRPr="00B25A85">
        <w:rPr>
          <w:rFonts w:cstheme="minorHAnsi"/>
          <w:b/>
          <w:color w:val="000000" w:themeColor="text1"/>
        </w:rPr>
        <w:t>D2.5</w:t>
      </w:r>
      <w:r w:rsidRPr="00B25A85">
        <w:rPr>
          <w:rFonts w:cstheme="minorHAnsi"/>
          <w:color w:val="000000" w:themeColor="text1"/>
        </w:rPr>
        <w:t xml:space="preserve"> conduct an inquiry to determine the direction of the magnetic field of a straight current-carrying conductor or solenoid [PR, AI]</w:t>
      </w:r>
    </w:p>
    <w:p w:rsidR="00F25890" w:rsidRPr="00B25A85" w:rsidRDefault="00F25890" w:rsidP="00981CAA">
      <w:pPr>
        <w:autoSpaceDE w:val="0"/>
        <w:autoSpaceDN w:val="0"/>
        <w:adjustRightInd w:val="0"/>
        <w:spacing w:after="0" w:line="240" w:lineRule="auto"/>
        <w:rPr>
          <w:rFonts w:cstheme="minorHAnsi"/>
          <w:color w:val="000000" w:themeColor="text1"/>
        </w:rPr>
      </w:pPr>
    </w:p>
    <w:p w:rsidR="00F25890" w:rsidRPr="00B25A85" w:rsidRDefault="00F25890" w:rsidP="00981CAA">
      <w:pPr>
        <w:autoSpaceDE w:val="0"/>
        <w:autoSpaceDN w:val="0"/>
        <w:adjustRightInd w:val="0"/>
        <w:spacing w:after="0" w:line="240" w:lineRule="auto"/>
        <w:rPr>
          <w:rFonts w:cstheme="minorHAnsi"/>
          <w:color w:val="000000" w:themeColor="text1"/>
        </w:rPr>
      </w:pPr>
      <w:r w:rsidRPr="00B25A85">
        <w:rPr>
          <w:rFonts w:cstheme="minorHAnsi"/>
          <w:b/>
          <w:color w:val="000000" w:themeColor="text1"/>
        </w:rPr>
        <w:t>D2.6</w:t>
      </w:r>
      <w:r w:rsidRPr="00B25A85">
        <w:rPr>
          <w:rFonts w:cstheme="minorHAnsi"/>
          <w:color w:val="000000" w:themeColor="text1"/>
        </w:rPr>
        <w:t xml:space="preserve"> conduct an inquiry to determine the direction of the forces on a straight current-carrying conductor that is placed in a uniform magnetic field [PR, AI]</w:t>
      </w:r>
    </w:p>
    <w:p w:rsidR="00F25890" w:rsidRPr="00B25A85" w:rsidRDefault="00F25890" w:rsidP="00981CAA">
      <w:pPr>
        <w:autoSpaceDE w:val="0"/>
        <w:autoSpaceDN w:val="0"/>
        <w:adjustRightInd w:val="0"/>
        <w:spacing w:after="0" w:line="240" w:lineRule="auto"/>
        <w:rPr>
          <w:rFonts w:cstheme="minorHAnsi"/>
          <w:color w:val="000000" w:themeColor="text1"/>
        </w:rPr>
      </w:pPr>
    </w:p>
    <w:p w:rsidR="00F25890" w:rsidRPr="00B25A85" w:rsidRDefault="00F25890" w:rsidP="00981CAA">
      <w:pPr>
        <w:autoSpaceDE w:val="0"/>
        <w:autoSpaceDN w:val="0"/>
        <w:adjustRightInd w:val="0"/>
        <w:spacing w:after="0" w:line="240" w:lineRule="auto"/>
        <w:rPr>
          <w:rFonts w:cstheme="minorHAnsi"/>
          <w:color w:val="000000" w:themeColor="text1"/>
        </w:rPr>
      </w:pPr>
      <w:r w:rsidRPr="00B25A85">
        <w:rPr>
          <w:rFonts w:cstheme="minorHAnsi"/>
          <w:b/>
          <w:color w:val="000000" w:themeColor="text1"/>
        </w:rPr>
        <w:t>D3.4</w:t>
      </w:r>
      <w:r w:rsidRPr="00B25A85">
        <w:rPr>
          <w:rFonts w:cstheme="minorHAnsi"/>
          <w:color w:val="000000" w:themeColor="text1"/>
        </w:rPr>
        <w:t xml:space="preserve"> describe, with the aid of an illustration, the magnetic field produced by permanent magnets (bar and U-shaped) and electromagnets (straight conductor and solenoid)</w:t>
      </w:r>
    </w:p>
    <w:p w:rsidR="00F25890" w:rsidRPr="00B25A85" w:rsidRDefault="00F25890" w:rsidP="00981CAA">
      <w:pPr>
        <w:autoSpaceDE w:val="0"/>
        <w:autoSpaceDN w:val="0"/>
        <w:adjustRightInd w:val="0"/>
        <w:spacing w:after="0" w:line="240" w:lineRule="auto"/>
        <w:rPr>
          <w:rFonts w:cstheme="minorHAnsi"/>
          <w:color w:val="000000" w:themeColor="text1"/>
        </w:rPr>
      </w:pPr>
    </w:p>
    <w:p w:rsidR="00F25890" w:rsidRPr="00B25A85" w:rsidRDefault="00F25890" w:rsidP="00981CAA">
      <w:pPr>
        <w:autoSpaceDE w:val="0"/>
        <w:autoSpaceDN w:val="0"/>
        <w:adjustRightInd w:val="0"/>
        <w:spacing w:after="0" w:line="240" w:lineRule="auto"/>
        <w:rPr>
          <w:rFonts w:cstheme="minorHAnsi"/>
          <w:color w:val="000000" w:themeColor="text1"/>
        </w:rPr>
      </w:pPr>
      <w:r w:rsidRPr="00B25A85">
        <w:rPr>
          <w:rFonts w:cstheme="minorHAnsi"/>
          <w:b/>
          <w:color w:val="000000" w:themeColor="text1"/>
        </w:rPr>
        <w:t>D3.7</w:t>
      </w:r>
      <w:r w:rsidRPr="00B25A85">
        <w:rPr>
          <w:rFonts w:cstheme="minorHAnsi"/>
          <w:color w:val="000000" w:themeColor="text1"/>
        </w:rPr>
        <w:t xml:space="preserve"> state </w:t>
      </w:r>
      <w:proofErr w:type="spellStart"/>
      <w:r w:rsidRPr="00B25A85">
        <w:rPr>
          <w:rFonts w:cstheme="minorHAnsi"/>
          <w:color w:val="000000" w:themeColor="text1"/>
        </w:rPr>
        <w:t>Oersted’s</w:t>
      </w:r>
      <w:proofErr w:type="spellEnd"/>
      <w:r w:rsidRPr="00B25A85">
        <w:rPr>
          <w:rFonts w:cstheme="minorHAnsi"/>
          <w:color w:val="000000" w:themeColor="text1"/>
        </w:rPr>
        <w:t xml:space="preserve"> principle, and apply the right-hand rule to explain the direction of the magnetic field produced when electric current flows through a long, straight conductor and through a solenoid</w:t>
      </w:r>
    </w:p>
    <w:p w:rsidR="00F25890" w:rsidRPr="00B25A85" w:rsidRDefault="00F25890" w:rsidP="00981CAA">
      <w:pPr>
        <w:spacing w:line="240" w:lineRule="auto"/>
        <w:rPr>
          <w:rFonts w:cstheme="minorHAnsi"/>
          <w:color w:val="000000" w:themeColor="text1"/>
          <w:sz w:val="24"/>
          <w:szCs w:val="24"/>
        </w:rPr>
      </w:pPr>
    </w:p>
    <w:p w:rsidR="00A54FBD" w:rsidRPr="00B25A85" w:rsidRDefault="00A54FBD" w:rsidP="00F25890">
      <w:pPr>
        <w:rPr>
          <w:rFonts w:cstheme="minorHAnsi"/>
          <w:color w:val="000000" w:themeColor="text1"/>
          <w:sz w:val="24"/>
          <w:szCs w:val="24"/>
        </w:rPr>
      </w:pPr>
    </w:p>
    <w:p w:rsidR="00A54FBD" w:rsidRPr="00B25A85" w:rsidRDefault="00A54FBD" w:rsidP="00F25890">
      <w:pPr>
        <w:rPr>
          <w:rFonts w:cstheme="minorHAnsi"/>
          <w:color w:val="000000" w:themeColor="text1"/>
          <w:sz w:val="24"/>
          <w:szCs w:val="24"/>
        </w:rPr>
      </w:pPr>
    </w:p>
    <w:p w:rsidR="00F25890" w:rsidRPr="00B25A85" w:rsidRDefault="00F25890" w:rsidP="00F25890">
      <w:pPr>
        <w:rPr>
          <w:b/>
          <w:color w:val="000000" w:themeColor="text1"/>
          <w:sz w:val="24"/>
          <w:szCs w:val="24"/>
          <w:u w:val="single"/>
        </w:rPr>
      </w:pPr>
      <w:r w:rsidRPr="00B25A85">
        <w:rPr>
          <w:b/>
          <w:color w:val="000000" w:themeColor="text1"/>
          <w:sz w:val="24"/>
          <w:szCs w:val="24"/>
          <w:u w:val="single"/>
        </w:rPr>
        <w:t>Lesson Sequence</w:t>
      </w:r>
    </w:p>
    <w:p w:rsidR="00836246" w:rsidRPr="00B25A85" w:rsidRDefault="00F25890" w:rsidP="00F25890">
      <w:pPr>
        <w:rPr>
          <w:b/>
          <w:color w:val="000000" w:themeColor="text1"/>
        </w:rPr>
      </w:pPr>
      <w:r w:rsidRPr="00B25A85">
        <w:rPr>
          <w:b/>
          <w:color w:val="000000" w:themeColor="text1"/>
        </w:rPr>
        <w:t xml:space="preserve">Lesson 1:  </w:t>
      </w:r>
      <w:r w:rsidR="00836246" w:rsidRPr="00B25A85">
        <w:rPr>
          <w:b/>
          <w:color w:val="000000" w:themeColor="text1"/>
        </w:rPr>
        <w:t>Introduction to Magnetic Fields</w:t>
      </w:r>
    </w:p>
    <w:p w:rsidR="00836246" w:rsidRPr="00B25A85" w:rsidRDefault="00836246" w:rsidP="00836246">
      <w:pPr>
        <w:pStyle w:val="ListParagraph"/>
        <w:numPr>
          <w:ilvl w:val="0"/>
          <w:numId w:val="3"/>
        </w:numPr>
        <w:rPr>
          <w:i/>
          <w:color w:val="000000" w:themeColor="text1"/>
        </w:rPr>
      </w:pPr>
      <w:r w:rsidRPr="00B25A85">
        <w:rPr>
          <w:i/>
          <w:color w:val="000000" w:themeColor="text1"/>
        </w:rPr>
        <w:t>Magnetic Force Fields</w:t>
      </w:r>
    </w:p>
    <w:p w:rsidR="004D013E" w:rsidRPr="00B25A85" w:rsidRDefault="004D013E" w:rsidP="004D013E">
      <w:pPr>
        <w:pStyle w:val="ListParagraph"/>
        <w:numPr>
          <w:ilvl w:val="1"/>
          <w:numId w:val="3"/>
        </w:numPr>
        <w:rPr>
          <w:i/>
          <w:color w:val="000000" w:themeColor="text1"/>
        </w:rPr>
      </w:pPr>
      <w:r w:rsidRPr="00B25A85">
        <w:rPr>
          <w:i/>
          <w:color w:val="000000" w:themeColor="text1"/>
        </w:rPr>
        <w:t>Earth’s Magnetic Field</w:t>
      </w:r>
    </w:p>
    <w:p w:rsidR="00836246" w:rsidRPr="00B25A85" w:rsidRDefault="00836246" w:rsidP="00836246">
      <w:pPr>
        <w:pStyle w:val="ListParagraph"/>
        <w:numPr>
          <w:ilvl w:val="0"/>
          <w:numId w:val="3"/>
        </w:numPr>
        <w:rPr>
          <w:i/>
          <w:color w:val="000000" w:themeColor="text1"/>
        </w:rPr>
      </w:pPr>
      <w:r w:rsidRPr="00B25A85">
        <w:rPr>
          <w:i/>
          <w:color w:val="000000" w:themeColor="text1"/>
        </w:rPr>
        <w:t>Domain Theory of Magnetism</w:t>
      </w:r>
    </w:p>
    <w:p w:rsidR="00836246" w:rsidRPr="00B25A85" w:rsidRDefault="00836246" w:rsidP="00F25890">
      <w:pPr>
        <w:pStyle w:val="ListParagraph"/>
        <w:numPr>
          <w:ilvl w:val="0"/>
          <w:numId w:val="3"/>
        </w:numPr>
        <w:rPr>
          <w:i/>
          <w:color w:val="000000" w:themeColor="text1"/>
        </w:rPr>
      </w:pPr>
      <w:r w:rsidRPr="00B25A85">
        <w:rPr>
          <w:i/>
          <w:color w:val="000000" w:themeColor="text1"/>
        </w:rPr>
        <w:t>Principle of Electromagnetism</w:t>
      </w:r>
    </w:p>
    <w:p w:rsidR="00F25890" w:rsidRPr="00B25A85" w:rsidRDefault="00836246" w:rsidP="00836246">
      <w:pPr>
        <w:rPr>
          <w:b/>
          <w:color w:val="000000" w:themeColor="text1"/>
        </w:rPr>
      </w:pPr>
      <w:r w:rsidRPr="00B25A85">
        <w:rPr>
          <w:b/>
          <w:color w:val="000000" w:themeColor="text1"/>
        </w:rPr>
        <w:t>Lesson 2: Magnetic Fields II</w:t>
      </w:r>
    </w:p>
    <w:p w:rsidR="00836246" w:rsidRPr="00B25A85" w:rsidRDefault="004D013E" w:rsidP="00836246">
      <w:pPr>
        <w:pStyle w:val="ListParagraph"/>
        <w:numPr>
          <w:ilvl w:val="0"/>
          <w:numId w:val="6"/>
        </w:numPr>
        <w:rPr>
          <w:i/>
          <w:color w:val="000000" w:themeColor="text1"/>
        </w:rPr>
      </w:pPr>
      <w:r w:rsidRPr="00B25A85">
        <w:rPr>
          <w:i/>
          <w:color w:val="000000" w:themeColor="text1"/>
        </w:rPr>
        <w:t>Magnetic Field of</w:t>
      </w:r>
      <w:r w:rsidR="00836246" w:rsidRPr="00B25A85">
        <w:rPr>
          <w:i/>
          <w:color w:val="000000" w:themeColor="text1"/>
        </w:rPr>
        <w:t xml:space="preserve"> a Straight Conductor</w:t>
      </w:r>
    </w:p>
    <w:p w:rsidR="004D013E" w:rsidRPr="00B25A85" w:rsidRDefault="004D013E" w:rsidP="00836246">
      <w:pPr>
        <w:pStyle w:val="ListParagraph"/>
        <w:numPr>
          <w:ilvl w:val="0"/>
          <w:numId w:val="6"/>
        </w:numPr>
        <w:rPr>
          <w:i/>
          <w:color w:val="000000" w:themeColor="text1"/>
        </w:rPr>
      </w:pPr>
      <w:r w:rsidRPr="00B25A85">
        <w:rPr>
          <w:i/>
          <w:color w:val="000000" w:themeColor="text1"/>
        </w:rPr>
        <w:t>Magnetic Field of a Current Loop</w:t>
      </w:r>
    </w:p>
    <w:p w:rsidR="004D013E" w:rsidRPr="00B25A85" w:rsidRDefault="004D013E" w:rsidP="00836246">
      <w:pPr>
        <w:pStyle w:val="ListParagraph"/>
        <w:numPr>
          <w:ilvl w:val="0"/>
          <w:numId w:val="6"/>
        </w:numPr>
        <w:rPr>
          <w:i/>
          <w:color w:val="000000" w:themeColor="text1"/>
        </w:rPr>
      </w:pPr>
      <w:r w:rsidRPr="00B25A85">
        <w:rPr>
          <w:i/>
          <w:color w:val="000000" w:themeColor="text1"/>
        </w:rPr>
        <w:t>Magnetic Field of a Solenoid</w:t>
      </w:r>
    </w:p>
    <w:p w:rsidR="00836246" w:rsidRPr="00B25A85" w:rsidRDefault="00F25890" w:rsidP="00836246">
      <w:pPr>
        <w:rPr>
          <w:b/>
          <w:color w:val="000000" w:themeColor="text1"/>
        </w:rPr>
      </w:pPr>
      <w:r w:rsidRPr="00B25A85">
        <w:rPr>
          <w:b/>
          <w:color w:val="000000" w:themeColor="text1"/>
        </w:rPr>
        <w:t xml:space="preserve">Lesson </w:t>
      </w:r>
      <w:r w:rsidR="00836246" w:rsidRPr="00B25A85">
        <w:rPr>
          <w:b/>
          <w:color w:val="000000" w:themeColor="text1"/>
        </w:rPr>
        <w:t>3</w:t>
      </w:r>
      <w:r w:rsidRPr="00B25A85">
        <w:rPr>
          <w:b/>
          <w:color w:val="000000" w:themeColor="text1"/>
        </w:rPr>
        <w:t xml:space="preserve">:  </w:t>
      </w:r>
      <w:r w:rsidR="00C12529" w:rsidRPr="00B25A85">
        <w:rPr>
          <w:b/>
          <w:color w:val="000000" w:themeColor="text1"/>
        </w:rPr>
        <w:t>Magnetic Forces on Moving Charges</w:t>
      </w:r>
    </w:p>
    <w:p w:rsidR="00836246" w:rsidRPr="00B25A85" w:rsidRDefault="004D013E" w:rsidP="00836246">
      <w:pPr>
        <w:pStyle w:val="ListParagraph"/>
        <w:numPr>
          <w:ilvl w:val="0"/>
          <w:numId w:val="5"/>
        </w:numPr>
        <w:rPr>
          <w:i/>
          <w:color w:val="000000" w:themeColor="text1"/>
        </w:rPr>
      </w:pPr>
      <w:r w:rsidRPr="00B25A85">
        <w:rPr>
          <w:i/>
          <w:color w:val="000000" w:themeColor="text1"/>
        </w:rPr>
        <w:t>Measuring</w:t>
      </w:r>
      <w:r w:rsidR="00836246" w:rsidRPr="00B25A85">
        <w:rPr>
          <w:i/>
          <w:color w:val="000000" w:themeColor="text1"/>
        </w:rPr>
        <w:t xml:space="preserve"> Magnetic Fields</w:t>
      </w:r>
    </w:p>
    <w:p w:rsidR="004D013E" w:rsidRPr="00B25A85" w:rsidRDefault="004D013E" w:rsidP="004D013E">
      <w:pPr>
        <w:pStyle w:val="ListParagraph"/>
        <w:numPr>
          <w:ilvl w:val="0"/>
          <w:numId w:val="5"/>
        </w:numPr>
        <w:rPr>
          <w:i/>
          <w:color w:val="000000" w:themeColor="text1"/>
        </w:rPr>
      </w:pPr>
      <w:r w:rsidRPr="00B25A85">
        <w:rPr>
          <w:i/>
          <w:color w:val="000000" w:themeColor="text1"/>
        </w:rPr>
        <w:t>Right Hand Rule for the Direction of Magnetic Force</w:t>
      </w:r>
    </w:p>
    <w:p w:rsidR="004D013E" w:rsidRPr="00B25A85" w:rsidRDefault="004D013E" w:rsidP="00836246">
      <w:pPr>
        <w:pStyle w:val="ListParagraph"/>
        <w:numPr>
          <w:ilvl w:val="0"/>
          <w:numId w:val="5"/>
        </w:numPr>
        <w:rPr>
          <w:i/>
          <w:color w:val="000000" w:themeColor="text1"/>
        </w:rPr>
      </w:pPr>
      <w:r w:rsidRPr="00B25A85">
        <w:rPr>
          <w:i/>
          <w:color w:val="000000" w:themeColor="text1"/>
        </w:rPr>
        <w:t>Charge-to-Mass Ratios</w:t>
      </w:r>
    </w:p>
    <w:p w:rsidR="00F25890" w:rsidRPr="00B25A85" w:rsidRDefault="00F25890" w:rsidP="00F25890">
      <w:pPr>
        <w:rPr>
          <w:b/>
          <w:color w:val="000000" w:themeColor="text1"/>
        </w:rPr>
      </w:pPr>
      <w:r w:rsidRPr="00B25A85">
        <w:rPr>
          <w:b/>
          <w:color w:val="000000" w:themeColor="text1"/>
        </w:rPr>
        <w:t xml:space="preserve">Lesson 3: </w:t>
      </w:r>
      <w:r w:rsidR="00C12529" w:rsidRPr="00B25A85">
        <w:rPr>
          <w:b/>
          <w:color w:val="000000" w:themeColor="text1"/>
        </w:rPr>
        <w:t xml:space="preserve"> Magnetic Force on a </w:t>
      </w:r>
      <w:r w:rsidR="00D10CB5" w:rsidRPr="00B25A85">
        <w:rPr>
          <w:b/>
          <w:color w:val="000000" w:themeColor="text1"/>
        </w:rPr>
        <w:t xml:space="preserve">Current Carrying </w:t>
      </w:r>
      <w:r w:rsidR="00C12529" w:rsidRPr="00B25A85">
        <w:rPr>
          <w:b/>
          <w:color w:val="000000" w:themeColor="text1"/>
        </w:rPr>
        <w:t>Conductor</w:t>
      </w:r>
    </w:p>
    <w:p w:rsidR="00836246" w:rsidRPr="00B25A85" w:rsidRDefault="00836246" w:rsidP="00836246">
      <w:pPr>
        <w:pStyle w:val="ListParagraph"/>
        <w:numPr>
          <w:ilvl w:val="0"/>
          <w:numId w:val="4"/>
        </w:numPr>
        <w:rPr>
          <w:i/>
          <w:color w:val="000000" w:themeColor="text1"/>
        </w:rPr>
      </w:pPr>
      <w:r w:rsidRPr="00B25A85">
        <w:rPr>
          <w:i/>
          <w:color w:val="000000" w:themeColor="text1"/>
        </w:rPr>
        <w:t>Right Hand Rule For The Motor Principle</w:t>
      </w:r>
    </w:p>
    <w:p w:rsidR="004A1058" w:rsidRPr="00B25A85" w:rsidRDefault="004A1058" w:rsidP="00836246">
      <w:pPr>
        <w:pStyle w:val="ListParagraph"/>
        <w:numPr>
          <w:ilvl w:val="0"/>
          <w:numId w:val="4"/>
        </w:numPr>
        <w:rPr>
          <w:i/>
          <w:color w:val="000000" w:themeColor="text1"/>
        </w:rPr>
      </w:pPr>
      <w:r w:rsidRPr="00B25A85">
        <w:rPr>
          <w:i/>
          <w:color w:val="000000" w:themeColor="text1"/>
        </w:rPr>
        <w:t xml:space="preserve">Application: </w:t>
      </w:r>
      <w:r w:rsidR="004D013E" w:rsidRPr="00B25A85">
        <w:rPr>
          <w:i/>
          <w:color w:val="000000" w:themeColor="text1"/>
        </w:rPr>
        <w:t>Maglev Trains</w:t>
      </w:r>
    </w:p>
    <w:p w:rsidR="00F25890" w:rsidRPr="00B25A85" w:rsidRDefault="00F25890" w:rsidP="00F25890">
      <w:pPr>
        <w:rPr>
          <w:b/>
          <w:color w:val="000000" w:themeColor="text1"/>
        </w:rPr>
      </w:pPr>
      <w:r w:rsidRPr="00B25A85">
        <w:rPr>
          <w:b/>
          <w:color w:val="000000" w:themeColor="text1"/>
        </w:rPr>
        <w:t xml:space="preserve">Lesson 4:  </w:t>
      </w:r>
      <w:r w:rsidR="00C12529" w:rsidRPr="00B25A85">
        <w:rPr>
          <w:b/>
          <w:color w:val="000000" w:themeColor="text1"/>
        </w:rPr>
        <w:t>Ampere’s Law</w:t>
      </w:r>
    </w:p>
    <w:p w:rsidR="004D013E" w:rsidRPr="00B25A85" w:rsidRDefault="004D013E" w:rsidP="004D013E">
      <w:pPr>
        <w:pStyle w:val="ListParagraph"/>
        <w:numPr>
          <w:ilvl w:val="0"/>
          <w:numId w:val="8"/>
        </w:numPr>
        <w:rPr>
          <w:i/>
          <w:color w:val="000000" w:themeColor="text1"/>
        </w:rPr>
      </w:pPr>
      <w:r w:rsidRPr="00B25A85">
        <w:rPr>
          <w:i/>
          <w:color w:val="000000" w:themeColor="text1"/>
        </w:rPr>
        <w:t>The Ampere as a Unit of Electrical Current</w:t>
      </w:r>
    </w:p>
    <w:p w:rsidR="004D013E" w:rsidRPr="00B25A85" w:rsidRDefault="004D013E" w:rsidP="004D013E">
      <w:pPr>
        <w:pStyle w:val="ListParagraph"/>
        <w:numPr>
          <w:ilvl w:val="0"/>
          <w:numId w:val="7"/>
        </w:numPr>
        <w:rPr>
          <w:i/>
          <w:color w:val="000000" w:themeColor="text1"/>
        </w:rPr>
      </w:pPr>
      <w:r w:rsidRPr="00B25A85">
        <w:rPr>
          <w:i/>
          <w:color w:val="000000" w:themeColor="text1"/>
        </w:rPr>
        <w:t>Application: Coaxial Cables</w:t>
      </w:r>
    </w:p>
    <w:p w:rsidR="00836246" w:rsidRPr="00B25A85" w:rsidRDefault="00F25890" w:rsidP="00836246">
      <w:pPr>
        <w:rPr>
          <w:b/>
          <w:color w:val="000000" w:themeColor="text1"/>
        </w:rPr>
      </w:pPr>
      <w:r w:rsidRPr="00B25A85">
        <w:rPr>
          <w:b/>
          <w:color w:val="000000" w:themeColor="text1"/>
        </w:rPr>
        <w:t>Lesson 5:</w:t>
      </w:r>
      <w:r w:rsidR="00C12529" w:rsidRPr="00B25A85">
        <w:rPr>
          <w:b/>
          <w:color w:val="000000" w:themeColor="text1"/>
        </w:rPr>
        <w:t xml:space="preserve">  Electromagnetic Induction</w:t>
      </w:r>
      <w:r w:rsidRPr="00B25A85">
        <w:rPr>
          <w:b/>
          <w:color w:val="000000" w:themeColor="text1"/>
        </w:rPr>
        <w:t xml:space="preserve"> </w:t>
      </w:r>
    </w:p>
    <w:p w:rsidR="00836246" w:rsidRPr="00B25A85" w:rsidRDefault="00836246" w:rsidP="00836246">
      <w:pPr>
        <w:pStyle w:val="ListParagraph"/>
        <w:numPr>
          <w:ilvl w:val="0"/>
          <w:numId w:val="4"/>
        </w:numPr>
        <w:rPr>
          <w:b/>
          <w:i/>
          <w:color w:val="000000" w:themeColor="text1"/>
        </w:rPr>
      </w:pPr>
      <w:r w:rsidRPr="00B25A85">
        <w:rPr>
          <w:i/>
          <w:color w:val="000000" w:themeColor="text1"/>
        </w:rPr>
        <w:t>Lenz’ Law</w:t>
      </w:r>
    </w:p>
    <w:p w:rsidR="00565C36" w:rsidRPr="00B25A85" w:rsidRDefault="00565C36" w:rsidP="00565C36">
      <w:pPr>
        <w:pStyle w:val="ListParagraph"/>
        <w:rPr>
          <w:b/>
          <w:i/>
          <w:color w:val="000000" w:themeColor="text1"/>
        </w:rPr>
      </w:pPr>
    </w:p>
    <w:p w:rsidR="00A54FBD" w:rsidRPr="00B25A85" w:rsidRDefault="00A54FBD" w:rsidP="00A54FBD">
      <w:pPr>
        <w:rPr>
          <w:b/>
          <w:i/>
          <w:color w:val="000000" w:themeColor="text1"/>
        </w:rPr>
      </w:pPr>
    </w:p>
    <w:p w:rsidR="00A54FBD" w:rsidRPr="00B25A85" w:rsidRDefault="00A54FBD" w:rsidP="00A54FBD">
      <w:pPr>
        <w:rPr>
          <w:b/>
          <w:i/>
          <w:color w:val="000000" w:themeColor="text1"/>
        </w:rPr>
      </w:pPr>
    </w:p>
    <w:p w:rsidR="00F25890" w:rsidRPr="00B25A85" w:rsidRDefault="00F25890" w:rsidP="00F25890">
      <w:pPr>
        <w:rPr>
          <w:b/>
          <w:color w:val="000000" w:themeColor="text1"/>
          <w:sz w:val="24"/>
          <w:szCs w:val="24"/>
          <w:u w:val="single"/>
        </w:rPr>
      </w:pPr>
      <w:r w:rsidRPr="00B25A85">
        <w:rPr>
          <w:b/>
          <w:color w:val="000000" w:themeColor="text1"/>
          <w:sz w:val="24"/>
          <w:szCs w:val="24"/>
          <w:u w:val="single"/>
        </w:rPr>
        <w:t>Potential Student Difficulties / Possible Solutions</w:t>
      </w:r>
    </w:p>
    <w:p w:rsidR="00F90410" w:rsidRPr="00B25A85" w:rsidRDefault="00BD591E" w:rsidP="003F2C8A">
      <w:pPr>
        <w:spacing w:line="360" w:lineRule="auto"/>
        <w:ind w:firstLine="720"/>
        <w:rPr>
          <w:rFonts w:cstheme="minorHAnsi"/>
          <w:color w:val="000000" w:themeColor="text1"/>
        </w:rPr>
      </w:pPr>
      <w:r w:rsidRPr="00B25A85">
        <w:rPr>
          <w:noProof/>
          <w:color w:val="000000" w:themeColor="text1"/>
          <w:lang w:eastAsia="en-CA"/>
        </w:rPr>
        <w:drawing>
          <wp:anchor distT="0" distB="0" distL="114300" distR="114300" simplePos="0" relativeHeight="251659264" behindDoc="1" locked="0" layoutInCell="1" allowOverlap="1">
            <wp:simplePos x="0" y="0"/>
            <wp:positionH relativeFrom="column">
              <wp:posOffset>4739640</wp:posOffset>
            </wp:positionH>
            <wp:positionV relativeFrom="paragraph">
              <wp:posOffset>116840</wp:posOffset>
            </wp:positionV>
            <wp:extent cx="1165860" cy="1127760"/>
            <wp:effectExtent l="0" t="0" r="0" b="0"/>
            <wp:wrapTight wrapText="bothSides">
              <wp:wrapPolygon edited="0">
                <wp:start x="0" y="0"/>
                <wp:lineTo x="0" y="21162"/>
                <wp:lineTo x="21176" y="21162"/>
                <wp:lineTo x="2117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65860" cy="1127760"/>
                    </a:xfrm>
                    <a:prstGeom prst="rect">
                      <a:avLst/>
                    </a:prstGeom>
                    <a:noFill/>
                    <a:ln>
                      <a:noFill/>
                    </a:ln>
                  </pic:spPr>
                </pic:pic>
              </a:graphicData>
            </a:graphic>
          </wp:anchor>
        </w:drawing>
      </w:r>
      <w:r w:rsidR="00BB255C" w:rsidRPr="00B25A85">
        <w:rPr>
          <w:color w:val="000000" w:themeColor="text1"/>
        </w:rPr>
        <w:t xml:space="preserve">Some students may have initial difficulty in visualizing the lines of a magnetic field.  </w:t>
      </w:r>
      <w:r w:rsidR="00F90410" w:rsidRPr="00B25A85">
        <w:rPr>
          <w:color w:val="000000" w:themeColor="text1"/>
        </w:rPr>
        <w:t xml:space="preserve">To assist in the visualization of a magnetic field, we can use </w:t>
      </w:r>
      <w:r w:rsidR="00F90410" w:rsidRPr="00B25A85">
        <w:rPr>
          <w:color w:val="000000" w:themeColor="text1"/>
        </w:rPr>
        <w:lastRenderedPageBreak/>
        <w:t xml:space="preserve">magnets and iron filings to map a magnetic field.  This visualization will assist students in understanding and reinforcing the concept of field lines which were introduced in the unit of electric fields.  </w:t>
      </w:r>
      <w:r w:rsidR="00BB255C" w:rsidRPr="00B25A85">
        <w:rPr>
          <w:color w:val="000000" w:themeColor="text1"/>
        </w:rPr>
        <w:t xml:space="preserve">It is vital to carry out this demonstration during one of the first lessons.  This demonstration </w:t>
      </w:r>
      <w:r w:rsidR="00BB255C" w:rsidRPr="00B25A85">
        <w:rPr>
          <w:rFonts w:cstheme="minorHAnsi"/>
          <w:color w:val="000000" w:themeColor="text1"/>
        </w:rPr>
        <w:t>can easily be carried out by placing a magnet underneath a sheet of Acrylic and drop some iron filings around all the edges of the magnet.  To project the image at a large scale, the teacher should use an overhead projector.  A streaming video of the experiment is also an effective method.</w:t>
      </w:r>
      <w:r w:rsidRPr="00B25A85">
        <w:rPr>
          <w:rFonts w:cstheme="minorHAnsi"/>
          <w:noProof/>
          <w:color w:val="000000" w:themeColor="text1"/>
          <w:lang w:eastAsia="en-CA"/>
        </w:rPr>
        <w:t xml:space="preserve"> </w:t>
      </w:r>
    </w:p>
    <w:p w:rsidR="00F90410" w:rsidRPr="00B25A85" w:rsidRDefault="00AF5E23" w:rsidP="003F2C8A">
      <w:pPr>
        <w:spacing w:line="360" w:lineRule="auto"/>
        <w:ind w:firstLine="720"/>
        <w:rPr>
          <w:rFonts w:cstheme="minorHAnsi"/>
          <w:color w:val="000000" w:themeColor="text1"/>
        </w:rPr>
      </w:pPr>
      <w:r w:rsidRPr="00B25A85">
        <w:rPr>
          <w:rFonts w:cstheme="minorHAnsi"/>
          <w:noProof/>
          <w:color w:val="000000" w:themeColor="text1"/>
          <w:lang w:eastAsia="en-CA"/>
        </w:rPr>
        <w:drawing>
          <wp:anchor distT="0" distB="0" distL="114300" distR="114300" simplePos="0" relativeHeight="251661312" behindDoc="1" locked="0" layoutInCell="1" allowOverlap="1">
            <wp:simplePos x="0" y="0"/>
            <wp:positionH relativeFrom="column">
              <wp:posOffset>4504055</wp:posOffset>
            </wp:positionH>
            <wp:positionV relativeFrom="paragraph">
              <wp:posOffset>97155</wp:posOffset>
            </wp:positionV>
            <wp:extent cx="1234440" cy="785495"/>
            <wp:effectExtent l="0" t="0" r="3810" b="0"/>
            <wp:wrapTight wrapText="bothSides">
              <wp:wrapPolygon edited="0">
                <wp:start x="0" y="0"/>
                <wp:lineTo x="0" y="20954"/>
                <wp:lineTo x="21333" y="20954"/>
                <wp:lineTo x="21333" y="0"/>
                <wp:lineTo x="0" y="0"/>
              </wp:wrapPolygon>
            </wp:wrapTight>
            <wp:docPr id="2" name="Picture 2" descr="http://t3.gstatic.com/images?q=tbn:ANd9GcTyzeZvaQWXtuvA-aWiQfYpJN_3c8weVIzMfC2lWTO6nihLU39VJ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yzeZvaQWXtuvA-aWiQfYpJN_3c8weVIzMfC2lWTO6nihLU39VJg">
                      <a:hlinkClick r:id="rId11"/>
                    </pic:cNvPr>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4440" cy="785495"/>
                    </a:xfrm>
                    <a:prstGeom prst="rect">
                      <a:avLst/>
                    </a:prstGeom>
                    <a:noFill/>
                    <a:ln>
                      <a:noFill/>
                    </a:ln>
                  </pic:spPr>
                </pic:pic>
              </a:graphicData>
            </a:graphic>
          </wp:anchor>
        </w:drawing>
      </w:r>
      <w:r w:rsidR="00251735" w:rsidRPr="00B25A85">
        <w:rPr>
          <w:rFonts w:cstheme="minorHAnsi"/>
          <w:color w:val="000000" w:themeColor="text1"/>
        </w:rPr>
        <w:t>An effective exercise to</w:t>
      </w:r>
      <w:r w:rsidR="000F2806" w:rsidRPr="00B25A85">
        <w:rPr>
          <w:rFonts w:cstheme="minorHAnsi"/>
          <w:color w:val="000000" w:themeColor="text1"/>
        </w:rPr>
        <w:t xml:space="preserve"> further</w:t>
      </w:r>
      <w:r w:rsidR="00251735" w:rsidRPr="00B25A85">
        <w:rPr>
          <w:rFonts w:cstheme="minorHAnsi"/>
          <w:color w:val="000000" w:themeColor="text1"/>
        </w:rPr>
        <w:t xml:space="preserve"> assist in the visualization of magnetic fields for the students is by</w:t>
      </w:r>
      <w:r w:rsidR="000F2806" w:rsidRPr="00B25A85">
        <w:rPr>
          <w:rFonts w:cstheme="minorHAnsi"/>
          <w:color w:val="000000" w:themeColor="text1"/>
        </w:rPr>
        <w:t xml:space="preserve"> having the students</w:t>
      </w:r>
      <w:r w:rsidR="00251735" w:rsidRPr="00B25A85">
        <w:rPr>
          <w:rFonts w:cstheme="minorHAnsi"/>
          <w:color w:val="000000" w:themeColor="text1"/>
        </w:rPr>
        <w:t xml:space="preserve"> mapping a magnetic field</w:t>
      </w:r>
      <w:r w:rsidR="000F2806" w:rsidRPr="00B25A85">
        <w:rPr>
          <w:rFonts w:cstheme="minorHAnsi"/>
          <w:color w:val="000000" w:themeColor="text1"/>
        </w:rPr>
        <w:t xml:space="preserve"> in a laboratory</w:t>
      </w:r>
      <w:r w:rsidR="00251735" w:rsidRPr="00B25A85">
        <w:rPr>
          <w:rFonts w:cstheme="minorHAnsi"/>
          <w:color w:val="000000" w:themeColor="text1"/>
        </w:rPr>
        <w:t>.  The task would be to map the magnetic field at intervals of one-center al</w:t>
      </w:r>
      <w:r w:rsidR="00A5461D" w:rsidRPr="00B25A85">
        <w:rPr>
          <w:rFonts w:cstheme="minorHAnsi"/>
          <w:color w:val="000000" w:themeColor="text1"/>
        </w:rPr>
        <w:t>ong all sides of a bar magnet.</w:t>
      </w:r>
      <w:r w:rsidR="00251735" w:rsidRPr="00B25A85">
        <w:rPr>
          <w:rFonts w:cstheme="minorHAnsi"/>
          <w:color w:val="000000" w:themeColor="text1"/>
        </w:rPr>
        <w:t xml:space="preserve">  This exercise will first allow students to hypothesize the relationship between the strength of the magnetic field and the distance from a magnetic field.  By finding this information, students will discover the changes a magnetic field undergoes from pole to pole and the shape of the field.</w:t>
      </w:r>
    </w:p>
    <w:p w:rsidR="00251735" w:rsidRPr="00B25A85" w:rsidRDefault="00A54FBD" w:rsidP="003F2C8A">
      <w:pPr>
        <w:spacing w:line="360" w:lineRule="auto"/>
        <w:rPr>
          <w:rFonts w:cstheme="minorHAnsi"/>
          <w:color w:val="000000" w:themeColor="text1"/>
        </w:rPr>
      </w:pPr>
      <w:r w:rsidRPr="00B25A85">
        <w:rPr>
          <w:rFonts w:cstheme="minorHAnsi"/>
          <w:color w:val="000000" w:themeColor="text1"/>
        </w:rPr>
        <w:tab/>
        <w:t xml:space="preserve">Another difficulty students </w:t>
      </w:r>
      <w:r w:rsidR="00AF5E23" w:rsidRPr="00B25A85">
        <w:rPr>
          <w:rFonts w:cstheme="minorHAnsi"/>
          <w:color w:val="000000" w:themeColor="text1"/>
        </w:rPr>
        <w:t xml:space="preserve">may encounter is confusion </w:t>
      </w:r>
      <w:r w:rsidRPr="00B25A85">
        <w:rPr>
          <w:rFonts w:cstheme="minorHAnsi"/>
          <w:color w:val="000000" w:themeColor="text1"/>
        </w:rPr>
        <w:t>between</w:t>
      </w:r>
      <w:r w:rsidR="00AF5E23" w:rsidRPr="00B25A85">
        <w:rPr>
          <w:rFonts w:cstheme="minorHAnsi"/>
          <w:color w:val="000000" w:themeColor="text1"/>
        </w:rPr>
        <w:t xml:space="preserve"> the direction of a </w:t>
      </w:r>
      <w:r w:rsidRPr="00B25A85">
        <w:rPr>
          <w:rFonts w:cstheme="minorHAnsi"/>
          <w:color w:val="000000" w:themeColor="text1"/>
        </w:rPr>
        <w:t>force on a charged particle within electric fields or magnetic fields</w:t>
      </w:r>
      <w:r w:rsidR="00AF5E23" w:rsidRPr="00B25A85">
        <w:rPr>
          <w:rFonts w:cstheme="minorHAnsi"/>
          <w:color w:val="000000" w:themeColor="text1"/>
        </w:rPr>
        <w:t>, as they are usually covered within the same unit</w:t>
      </w:r>
      <w:r w:rsidRPr="00B25A85">
        <w:rPr>
          <w:rFonts w:cstheme="minorHAnsi"/>
          <w:color w:val="000000" w:themeColor="text1"/>
        </w:rPr>
        <w:t>.  This</w:t>
      </w:r>
      <w:r w:rsidR="00AF5E23" w:rsidRPr="00B25A85">
        <w:rPr>
          <w:rFonts w:cstheme="minorHAnsi"/>
          <w:color w:val="000000" w:themeColor="text1"/>
        </w:rPr>
        <w:t xml:space="preserve"> situation</w:t>
      </w:r>
      <w:r w:rsidRPr="00B25A85">
        <w:rPr>
          <w:rFonts w:cstheme="minorHAnsi"/>
          <w:color w:val="000000" w:themeColor="text1"/>
        </w:rPr>
        <w:t xml:space="preserve"> documented in the journal </w:t>
      </w:r>
      <w:r w:rsidRPr="00B25A85">
        <w:rPr>
          <w:rFonts w:cstheme="minorHAnsi"/>
          <w:i/>
          <w:color w:val="000000" w:themeColor="text1"/>
        </w:rPr>
        <w:t>Physical Review Special Topics – Physics Education</w:t>
      </w:r>
      <w:r w:rsidRPr="00B25A85">
        <w:rPr>
          <w:rFonts w:cstheme="minorHAnsi"/>
          <w:color w:val="000000" w:themeColor="text1"/>
        </w:rPr>
        <w:t xml:space="preserve"> in an article entitled “Interference between electric and magnetic fields concepts in introductory physics”  To recall, a positive charge moving through an electric force experiences a force in the same direction as the field.  A negative charge experiences a force in the opposite direction as the field.  </w:t>
      </w:r>
      <w:r w:rsidR="00AF5E23" w:rsidRPr="00B25A85">
        <w:rPr>
          <w:rFonts w:cstheme="minorHAnsi"/>
          <w:color w:val="000000" w:themeColor="text1"/>
        </w:rPr>
        <w:t xml:space="preserve"> However, the forces on charged particles travelling through magnetic fields experience forces perpendicular to the field lines.  The theory behind the confusion with magnetic fields is that students learn electric fields first and apply those principles to the magnetic field section.  To distinguish properties of electric fields to magnetic fields, it is critical that the teacher consistently re-emphasizes the distinctions between the two throughout the </w:t>
      </w:r>
      <w:r w:rsidR="003B13E1" w:rsidRPr="00B25A85">
        <w:rPr>
          <w:rFonts w:cstheme="minorHAnsi"/>
          <w:color w:val="000000" w:themeColor="text1"/>
        </w:rPr>
        <w:t>unit.  Another strategy is frequently using</w:t>
      </w:r>
      <w:r w:rsidR="00AF5E23" w:rsidRPr="00B25A85">
        <w:rPr>
          <w:rFonts w:cstheme="minorHAnsi"/>
          <w:color w:val="000000" w:themeColor="text1"/>
        </w:rPr>
        <w:t xml:space="preserve"> visual </w:t>
      </w:r>
      <w:r w:rsidR="003B13E1" w:rsidRPr="00B25A85">
        <w:rPr>
          <w:rFonts w:cstheme="minorHAnsi"/>
          <w:color w:val="000000" w:themeColor="text1"/>
        </w:rPr>
        <w:t>representations for each type of field.  If the students have grasped the concept of forces on electric fields, it may also be helpful for them to remember the directions of forces in a magnetic field via the right hand rule.</w:t>
      </w:r>
    </w:p>
    <w:p w:rsidR="00180FDE" w:rsidRPr="00B25A85" w:rsidRDefault="00F25890" w:rsidP="00180FDE">
      <w:pPr>
        <w:rPr>
          <w:b/>
          <w:color w:val="000000" w:themeColor="text1"/>
          <w:sz w:val="24"/>
          <w:szCs w:val="24"/>
          <w:u w:val="single"/>
        </w:rPr>
      </w:pPr>
      <w:r w:rsidRPr="00B25A85">
        <w:rPr>
          <w:b/>
          <w:color w:val="000000" w:themeColor="text1"/>
          <w:sz w:val="24"/>
          <w:szCs w:val="24"/>
          <w:u w:val="single"/>
        </w:rPr>
        <w:t>Differentiated Assessment</w:t>
      </w:r>
    </w:p>
    <w:p w:rsidR="00180FDE" w:rsidRPr="00B25A85" w:rsidRDefault="00180FDE" w:rsidP="00180FDE">
      <w:pPr>
        <w:rPr>
          <w:color w:val="000000" w:themeColor="text1"/>
          <w:sz w:val="24"/>
          <w:szCs w:val="24"/>
        </w:rPr>
      </w:pPr>
      <w:r w:rsidRPr="00B25A85">
        <w:rPr>
          <w:color w:val="000000" w:themeColor="text1"/>
          <w:sz w:val="24"/>
          <w:szCs w:val="24"/>
        </w:rPr>
        <w:t>Students would have a choice for their culminating task assessment on the concept of magnetic field. The following tasks are targeted to students’ multiple intelligences:</w:t>
      </w:r>
    </w:p>
    <w:p w:rsidR="00180FDE" w:rsidRPr="00B25A85" w:rsidRDefault="00180FDE" w:rsidP="00180FDE">
      <w:pPr>
        <w:rPr>
          <w:color w:val="000000" w:themeColor="text1"/>
          <w:sz w:val="24"/>
          <w:szCs w:val="24"/>
        </w:rPr>
      </w:pPr>
    </w:p>
    <w:p w:rsidR="00180FDE" w:rsidRPr="00B25A85" w:rsidRDefault="00180FDE" w:rsidP="00C414BF">
      <w:pPr>
        <w:spacing w:line="240" w:lineRule="auto"/>
        <w:rPr>
          <w:color w:val="000000" w:themeColor="text1"/>
          <w:sz w:val="24"/>
          <w:szCs w:val="24"/>
        </w:rPr>
      </w:pPr>
      <w:r w:rsidRPr="00B25A85">
        <w:rPr>
          <w:color w:val="000000" w:themeColor="text1"/>
          <w:sz w:val="24"/>
          <w:szCs w:val="24"/>
        </w:rPr>
        <w:lastRenderedPageBreak/>
        <w:t xml:space="preserve"> </w:t>
      </w:r>
      <w:proofErr w:type="gramStart"/>
      <w:r w:rsidR="00C414BF" w:rsidRPr="00B25A85">
        <w:rPr>
          <w:rFonts w:cstheme="minorHAnsi"/>
          <w:color w:val="000000" w:themeColor="text1"/>
          <w:sz w:val="24"/>
          <w:szCs w:val="24"/>
        </w:rPr>
        <w:t>○</w:t>
      </w:r>
      <w:r w:rsidR="00C414BF" w:rsidRPr="00B25A85">
        <w:rPr>
          <w:color w:val="000000" w:themeColor="text1"/>
          <w:sz w:val="24"/>
          <w:szCs w:val="24"/>
        </w:rPr>
        <w:t xml:space="preserve">  </w:t>
      </w:r>
      <w:r w:rsidRPr="00B25A85">
        <w:rPr>
          <w:color w:val="000000" w:themeColor="text1"/>
          <w:sz w:val="24"/>
          <w:szCs w:val="24"/>
        </w:rPr>
        <w:t>A</w:t>
      </w:r>
      <w:proofErr w:type="gramEnd"/>
      <w:r w:rsidRPr="00B25A85">
        <w:rPr>
          <w:color w:val="000000" w:themeColor="text1"/>
          <w:sz w:val="24"/>
          <w:szCs w:val="24"/>
        </w:rPr>
        <w:t xml:space="preserve"> Cartoon as shown in the introduction of magnetic field ,They can convey any idea about magnetic field(Visual)</w:t>
      </w:r>
    </w:p>
    <w:p w:rsidR="00180FDE" w:rsidRPr="00B25A85" w:rsidRDefault="00C414BF" w:rsidP="00C414BF">
      <w:pPr>
        <w:spacing w:line="240" w:lineRule="auto"/>
        <w:rPr>
          <w:color w:val="000000" w:themeColor="text1"/>
          <w:sz w:val="24"/>
          <w:szCs w:val="24"/>
        </w:rPr>
      </w:pPr>
      <w:r w:rsidRPr="00B25A85">
        <w:rPr>
          <w:color w:val="000000" w:themeColor="text1"/>
          <w:sz w:val="24"/>
          <w:szCs w:val="24"/>
        </w:rPr>
        <w:t xml:space="preserve">○  </w:t>
      </w:r>
      <w:r w:rsidR="00180FDE" w:rsidRPr="00B25A85">
        <w:rPr>
          <w:color w:val="000000" w:themeColor="text1"/>
          <w:sz w:val="24"/>
          <w:szCs w:val="24"/>
        </w:rPr>
        <w:t xml:space="preserve"> A song about the earth’s magnetic field, examples are in </w:t>
      </w:r>
      <w:proofErr w:type="gramStart"/>
      <w:r w:rsidR="00180FDE" w:rsidRPr="00B25A85">
        <w:rPr>
          <w:color w:val="000000" w:themeColor="text1"/>
          <w:sz w:val="24"/>
          <w:szCs w:val="24"/>
        </w:rPr>
        <w:t>YouTube(</w:t>
      </w:r>
      <w:proofErr w:type="gramEnd"/>
      <w:r w:rsidR="00180FDE" w:rsidRPr="00B25A85">
        <w:rPr>
          <w:color w:val="000000" w:themeColor="text1"/>
          <w:sz w:val="24"/>
          <w:szCs w:val="24"/>
        </w:rPr>
        <w:t>Musical)</w:t>
      </w:r>
      <w:r w:rsidRPr="00B25A85">
        <w:rPr>
          <w:color w:val="000000" w:themeColor="text1"/>
          <w:sz w:val="24"/>
          <w:szCs w:val="24"/>
        </w:rPr>
        <w:t xml:space="preserve"> ○  </w:t>
      </w:r>
      <w:r w:rsidR="00180FDE" w:rsidRPr="00B25A85">
        <w:rPr>
          <w:color w:val="000000" w:themeColor="text1"/>
          <w:sz w:val="24"/>
          <w:szCs w:val="24"/>
        </w:rPr>
        <w:t>A  model showing the magnetic lines using iron fillings(Kinesthetic)</w:t>
      </w:r>
    </w:p>
    <w:p w:rsidR="00180FDE" w:rsidRPr="00B25A85" w:rsidRDefault="00C414BF" w:rsidP="00C414BF">
      <w:pPr>
        <w:spacing w:line="240" w:lineRule="auto"/>
        <w:rPr>
          <w:color w:val="000000" w:themeColor="text1"/>
          <w:sz w:val="24"/>
          <w:szCs w:val="24"/>
        </w:rPr>
      </w:pPr>
      <w:r w:rsidRPr="00B25A85">
        <w:rPr>
          <w:color w:val="000000" w:themeColor="text1"/>
          <w:sz w:val="24"/>
          <w:szCs w:val="24"/>
        </w:rPr>
        <w:t xml:space="preserve"> </w:t>
      </w:r>
      <w:proofErr w:type="gramStart"/>
      <w:r w:rsidRPr="00B25A85">
        <w:rPr>
          <w:color w:val="000000" w:themeColor="text1"/>
          <w:sz w:val="24"/>
          <w:szCs w:val="24"/>
        </w:rPr>
        <w:t>○  A</w:t>
      </w:r>
      <w:proofErr w:type="gramEnd"/>
      <w:r w:rsidRPr="00B25A85">
        <w:rPr>
          <w:color w:val="000000" w:themeColor="text1"/>
          <w:sz w:val="24"/>
          <w:szCs w:val="24"/>
        </w:rPr>
        <w:t xml:space="preserve"> </w:t>
      </w:r>
      <w:proofErr w:type="spellStart"/>
      <w:r w:rsidRPr="00B25A85">
        <w:rPr>
          <w:color w:val="000000" w:themeColor="text1"/>
          <w:sz w:val="24"/>
          <w:szCs w:val="24"/>
        </w:rPr>
        <w:t>audi</w:t>
      </w:r>
      <w:r w:rsidR="00180FDE" w:rsidRPr="00B25A85">
        <w:rPr>
          <w:color w:val="000000" w:themeColor="text1"/>
          <w:sz w:val="24"/>
          <w:szCs w:val="24"/>
        </w:rPr>
        <w:t>otaped</w:t>
      </w:r>
      <w:proofErr w:type="spellEnd"/>
      <w:r w:rsidR="00180FDE" w:rsidRPr="00B25A85">
        <w:rPr>
          <w:color w:val="000000" w:themeColor="text1"/>
          <w:sz w:val="24"/>
          <w:szCs w:val="24"/>
        </w:rPr>
        <w:t xml:space="preserve"> conversation about any concept included in the magnetic field(Linguistic </w:t>
      </w:r>
      <w:r w:rsidRPr="00B25A85">
        <w:rPr>
          <w:color w:val="000000" w:themeColor="text1"/>
          <w:sz w:val="24"/>
          <w:szCs w:val="24"/>
        </w:rPr>
        <w:t xml:space="preserve">        </w:t>
      </w:r>
      <w:r w:rsidR="00180FDE" w:rsidRPr="00B25A85">
        <w:rPr>
          <w:color w:val="000000" w:themeColor="text1"/>
          <w:sz w:val="24"/>
          <w:szCs w:val="24"/>
        </w:rPr>
        <w:t>group work)</w:t>
      </w:r>
    </w:p>
    <w:p w:rsidR="00180FDE" w:rsidRPr="00B25A85" w:rsidRDefault="00C414BF" w:rsidP="00C414BF">
      <w:pPr>
        <w:spacing w:line="240" w:lineRule="auto"/>
        <w:rPr>
          <w:color w:val="000000" w:themeColor="text1"/>
          <w:sz w:val="24"/>
          <w:szCs w:val="24"/>
        </w:rPr>
      </w:pPr>
      <w:r w:rsidRPr="00B25A85">
        <w:rPr>
          <w:color w:val="000000" w:themeColor="text1"/>
          <w:sz w:val="24"/>
          <w:szCs w:val="24"/>
        </w:rPr>
        <w:t xml:space="preserve">○  </w:t>
      </w:r>
      <w:r w:rsidR="00180FDE" w:rsidRPr="00B25A85">
        <w:rPr>
          <w:color w:val="000000" w:themeColor="text1"/>
          <w:sz w:val="24"/>
          <w:szCs w:val="24"/>
        </w:rPr>
        <w:t xml:space="preserve"> </w:t>
      </w:r>
      <w:proofErr w:type="gramStart"/>
      <w:r w:rsidR="00180FDE" w:rsidRPr="00B25A85">
        <w:rPr>
          <w:color w:val="000000" w:themeColor="text1"/>
          <w:sz w:val="24"/>
          <w:szCs w:val="24"/>
        </w:rPr>
        <w:t>A  hand</w:t>
      </w:r>
      <w:proofErr w:type="gramEnd"/>
      <w:r w:rsidR="00180FDE" w:rsidRPr="00B25A85">
        <w:rPr>
          <w:color w:val="000000" w:themeColor="text1"/>
          <w:sz w:val="24"/>
          <w:szCs w:val="24"/>
        </w:rPr>
        <w:t xml:space="preserve"> written magazine about the concept of magnetic field(Intrapersonal, Group activity)</w:t>
      </w:r>
    </w:p>
    <w:p w:rsidR="00180FDE" w:rsidRPr="00B25A85" w:rsidRDefault="00C414BF" w:rsidP="00C414BF">
      <w:pPr>
        <w:spacing w:line="240" w:lineRule="auto"/>
        <w:rPr>
          <w:color w:val="000000" w:themeColor="text1"/>
          <w:sz w:val="24"/>
          <w:szCs w:val="24"/>
        </w:rPr>
      </w:pPr>
      <w:r w:rsidRPr="00B25A85">
        <w:rPr>
          <w:color w:val="000000" w:themeColor="text1"/>
          <w:sz w:val="24"/>
          <w:szCs w:val="24"/>
        </w:rPr>
        <w:t xml:space="preserve">○  </w:t>
      </w:r>
      <w:r w:rsidR="00180FDE" w:rsidRPr="00B25A85">
        <w:rPr>
          <w:color w:val="000000" w:themeColor="text1"/>
          <w:sz w:val="24"/>
          <w:szCs w:val="24"/>
        </w:rPr>
        <w:t xml:space="preserve"> Design an experiment to investigate the magnetic field around two long parallel conductors with equal currents in opposite directions. Assume the wires are very close together and the measurements are taken from at least 5.0 cm away.    (Logical)</w:t>
      </w:r>
    </w:p>
    <w:p w:rsidR="00C414BF" w:rsidRPr="00B25A85" w:rsidRDefault="00C414BF" w:rsidP="00C414BF">
      <w:pPr>
        <w:spacing w:line="240" w:lineRule="auto"/>
        <w:rPr>
          <w:color w:val="000000" w:themeColor="text1"/>
          <w:sz w:val="24"/>
          <w:szCs w:val="24"/>
        </w:rPr>
      </w:pPr>
      <w:proofErr w:type="gramStart"/>
      <w:r w:rsidRPr="00B25A85">
        <w:rPr>
          <w:color w:val="000000" w:themeColor="text1"/>
          <w:sz w:val="24"/>
          <w:szCs w:val="24"/>
        </w:rPr>
        <w:t>○  A</w:t>
      </w:r>
      <w:proofErr w:type="gramEnd"/>
      <w:r w:rsidRPr="00B25A85">
        <w:rPr>
          <w:color w:val="000000" w:themeColor="text1"/>
          <w:sz w:val="24"/>
          <w:szCs w:val="24"/>
        </w:rPr>
        <w:t xml:space="preserve"> debate can be conducted about after effect of electromagnetic radiation </w:t>
      </w:r>
    </w:p>
    <w:p w:rsidR="00180FDE" w:rsidRPr="00B25A85" w:rsidRDefault="00C414BF" w:rsidP="00C414BF">
      <w:pPr>
        <w:spacing w:line="240" w:lineRule="auto"/>
        <w:rPr>
          <w:color w:val="000000" w:themeColor="text1"/>
          <w:sz w:val="24"/>
          <w:szCs w:val="24"/>
        </w:rPr>
      </w:pPr>
      <w:proofErr w:type="gramStart"/>
      <w:r w:rsidRPr="00B25A85">
        <w:rPr>
          <w:color w:val="000000" w:themeColor="text1"/>
          <w:sz w:val="24"/>
          <w:szCs w:val="24"/>
        </w:rPr>
        <w:t xml:space="preserve">○  </w:t>
      </w:r>
      <w:r w:rsidR="00180FDE" w:rsidRPr="00B25A85">
        <w:rPr>
          <w:color w:val="000000" w:themeColor="text1"/>
          <w:sz w:val="24"/>
          <w:szCs w:val="24"/>
        </w:rPr>
        <w:t>Students’</w:t>
      </w:r>
      <w:proofErr w:type="gramEnd"/>
      <w:r w:rsidR="00180FDE" w:rsidRPr="00B25A85">
        <w:rPr>
          <w:color w:val="000000" w:themeColor="text1"/>
          <w:sz w:val="24"/>
          <w:szCs w:val="24"/>
        </w:rPr>
        <w:t xml:space="preserve"> understanding of the concepts of magnetic field would also be evaluated on a unit test</w:t>
      </w:r>
    </w:p>
    <w:p w:rsidR="00E4682A" w:rsidRPr="00B25A85" w:rsidRDefault="00C414BF" w:rsidP="00C414BF">
      <w:pPr>
        <w:spacing w:line="240" w:lineRule="auto"/>
        <w:rPr>
          <w:color w:val="000000" w:themeColor="text1"/>
          <w:sz w:val="24"/>
          <w:szCs w:val="24"/>
        </w:rPr>
      </w:pPr>
      <w:r w:rsidRPr="00B25A85">
        <w:rPr>
          <w:color w:val="000000" w:themeColor="text1"/>
          <w:sz w:val="24"/>
          <w:szCs w:val="24"/>
        </w:rPr>
        <w:t xml:space="preserve">○  </w:t>
      </w:r>
      <w:r w:rsidR="00180FDE" w:rsidRPr="00B25A85">
        <w:rPr>
          <w:color w:val="000000" w:themeColor="text1"/>
          <w:sz w:val="24"/>
          <w:szCs w:val="24"/>
        </w:rPr>
        <w:t xml:space="preserve"> Formative assessment would be completed based students contribution </w:t>
      </w:r>
      <w:proofErr w:type="gramStart"/>
      <w:r w:rsidR="00180FDE" w:rsidRPr="00B25A85">
        <w:rPr>
          <w:color w:val="000000" w:themeColor="text1"/>
          <w:sz w:val="24"/>
          <w:szCs w:val="24"/>
        </w:rPr>
        <w:t>in  assessment</w:t>
      </w:r>
      <w:proofErr w:type="gramEnd"/>
      <w:r w:rsidR="00180FDE" w:rsidRPr="00B25A85">
        <w:rPr>
          <w:color w:val="000000" w:themeColor="text1"/>
          <w:sz w:val="24"/>
          <w:szCs w:val="24"/>
        </w:rPr>
        <w:t xml:space="preserve"> tool in Gismo lesson plan  and participation in the online lab.</w:t>
      </w:r>
      <w:r w:rsidRPr="00B25A85">
        <w:rPr>
          <w:color w:val="000000" w:themeColor="text1"/>
        </w:rPr>
        <w:t xml:space="preserve"> </w:t>
      </w:r>
      <w:r w:rsidRPr="00B25A85">
        <w:rPr>
          <w:color w:val="000000" w:themeColor="text1"/>
          <w:sz w:val="24"/>
          <w:szCs w:val="24"/>
        </w:rPr>
        <w:t>In addition to these</w:t>
      </w:r>
      <w:proofErr w:type="gramStart"/>
      <w:r w:rsidRPr="00B25A85">
        <w:rPr>
          <w:color w:val="000000" w:themeColor="text1"/>
          <w:sz w:val="24"/>
          <w:szCs w:val="24"/>
        </w:rPr>
        <w:t>,  the</w:t>
      </w:r>
      <w:proofErr w:type="gramEnd"/>
      <w:r w:rsidRPr="00B25A85">
        <w:rPr>
          <w:color w:val="000000" w:themeColor="text1"/>
          <w:sz w:val="24"/>
          <w:szCs w:val="24"/>
        </w:rPr>
        <w:t xml:space="preserve"> achievement chart will also be used to assess students’ oral and written communication for the debate.</w:t>
      </w:r>
    </w:p>
    <w:p w:rsidR="00C414BF" w:rsidRPr="00B25A85" w:rsidRDefault="00C414BF" w:rsidP="00C414BF">
      <w:pPr>
        <w:spacing w:line="240" w:lineRule="auto"/>
        <w:rPr>
          <w:b/>
          <w:color w:val="000000" w:themeColor="text1"/>
          <w:sz w:val="24"/>
          <w:szCs w:val="24"/>
          <w:u w:val="single"/>
        </w:rPr>
      </w:pPr>
    </w:p>
    <w:p w:rsidR="00F25890" w:rsidRPr="00B25A85" w:rsidRDefault="00F25890" w:rsidP="00F25890">
      <w:pPr>
        <w:rPr>
          <w:b/>
          <w:color w:val="000000" w:themeColor="text1"/>
          <w:sz w:val="24"/>
          <w:szCs w:val="24"/>
          <w:u w:val="single"/>
        </w:rPr>
      </w:pPr>
      <w:r w:rsidRPr="00B25A85">
        <w:rPr>
          <w:b/>
          <w:color w:val="000000" w:themeColor="text1"/>
          <w:sz w:val="24"/>
          <w:szCs w:val="24"/>
          <w:u w:val="single"/>
        </w:rPr>
        <w:t>Applications and Social Issues / Implications</w:t>
      </w:r>
    </w:p>
    <w:p w:rsidR="00565C36" w:rsidRPr="00B25A85" w:rsidRDefault="00565C36" w:rsidP="00E4682A">
      <w:pPr>
        <w:spacing w:line="360" w:lineRule="auto"/>
        <w:ind w:firstLine="720"/>
        <w:rPr>
          <w:color w:val="000000" w:themeColor="text1"/>
        </w:rPr>
      </w:pPr>
      <w:r w:rsidRPr="00B25A85">
        <w:rPr>
          <w:color w:val="000000" w:themeColor="text1"/>
        </w:rPr>
        <w:t>Students will be introduced to the technologies of Particle Accelerators and Antennas</w:t>
      </w:r>
      <w:r w:rsidR="008A70E4" w:rsidRPr="00B25A85">
        <w:rPr>
          <w:color w:val="000000" w:themeColor="text1"/>
        </w:rPr>
        <w:t xml:space="preserve"> that incorporate electromagnetics</w:t>
      </w:r>
      <w:r w:rsidRPr="00B25A85">
        <w:rPr>
          <w:color w:val="000000" w:themeColor="text1"/>
        </w:rPr>
        <w:t xml:space="preserve">.  </w:t>
      </w:r>
      <w:r w:rsidR="008A70E4" w:rsidRPr="00B25A85">
        <w:rPr>
          <w:color w:val="000000" w:themeColor="text1"/>
        </w:rPr>
        <w:t xml:space="preserve">Particle accelerators are devices that accelerate charged particles to high speeds within beams through the use of electromagnetic fields.  Antennas are devices which incorporate electromagnetic waves in the conversion from electrical current to radio waves.  </w:t>
      </w:r>
      <w:r w:rsidR="00971D7B" w:rsidRPr="00B25A85">
        <w:rPr>
          <w:color w:val="000000" w:themeColor="text1"/>
        </w:rPr>
        <w:t>A r</w:t>
      </w:r>
      <w:r w:rsidR="008A70E4" w:rsidRPr="00B25A85">
        <w:rPr>
          <w:color w:val="000000" w:themeColor="text1"/>
        </w:rPr>
        <w:t>adio signal</w:t>
      </w:r>
      <w:r w:rsidR="00971D7B" w:rsidRPr="00B25A85">
        <w:rPr>
          <w:color w:val="000000" w:themeColor="text1"/>
        </w:rPr>
        <w:t xml:space="preserve"> is</w:t>
      </w:r>
      <w:r w:rsidR="008A70E4" w:rsidRPr="00B25A85">
        <w:rPr>
          <w:color w:val="000000" w:themeColor="text1"/>
        </w:rPr>
        <w:t xml:space="preserve"> a form of electromagnetic wave that </w:t>
      </w:r>
      <w:r w:rsidR="00D56AFE" w:rsidRPr="00B25A85">
        <w:rPr>
          <w:color w:val="000000" w:themeColor="text1"/>
        </w:rPr>
        <w:t>carries</w:t>
      </w:r>
      <w:r w:rsidR="008A70E4" w:rsidRPr="00B25A85">
        <w:rPr>
          <w:color w:val="000000" w:themeColor="text1"/>
        </w:rPr>
        <w:t xml:space="preserve"> signals at the speed of light through the air.  </w:t>
      </w:r>
    </w:p>
    <w:p w:rsidR="00565C36" w:rsidRPr="00B25A85" w:rsidRDefault="00565C36" w:rsidP="00E4682A">
      <w:pPr>
        <w:spacing w:line="360" w:lineRule="auto"/>
        <w:ind w:firstLine="720"/>
        <w:rPr>
          <w:color w:val="000000" w:themeColor="text1"/>
        </w:rPr>
      </w:pPr>
      <w:r w:rsidRPr="00B25A85">
        <w:rPr>
          <w:color w:val="000000" w:themeColor="text1"/>
        </w:rPr>
        <w:t>The unit will also briefly cover the topic of the presence of electromagnetic fields (EMF) and the relationship to our health.  Electromagnetic fields can be produced by cellular phones, computers, appliances, transformers, power lines, home wiring, etc.  The main concern with regard to electromagnetic fields is the radiation produced.  There have been links between the radiation and increased levels of leukemia and certain cancers.  However, the safety of being in the vicinity of electromagnetic fields for long periods of time is still up for public debate and studies have often been contradictory.</w:t>
      </w:r>
    </w:p>
    <w:p w:rsidR="00F25890" w:rsidRPr="00B25A85" w:rsidRDefault="00F25890" w:rsidP="00F25890">
      <w:pPr>
        <w:rPr>
          <w:b/>
          <w:color w:val="000000" w:themeColor="text1"/>
          <w:sz w:val="24"/>
          <w:szCs w:val="24"/>
          <w:u w:val="single"/>
        </w:rPr>
      </w:pPr>
      <w:r w:rsidRPr="00B25A85">
        <w:rPr>
          <w:b/>
          <w:color w:val="000000" w:themeColor="text1"/>
          <w:sz w:val="24"/>
          <w:szCs w:val="24"/>
          <w:u w:val="single"/>
        </w:rPr>
        <w:t>Safety Considerations</w:t>
      </w:r>
    </w:p>
    <w:p w:rsidR="00C414BF" w:rsidRPr="00B25A85" w:rsidRDefault="00C414BF" w:rsidP="000A3564">
      <w:pPr>
        <w:pStyle w:val="ListParagraph"/>
        <w:numPr>
          <w:ilvl w:val="0"/>
          <w:numId w:val="10"/>
        </w:numPr>
        <w:rPr>
          <w:color w:val="000000" w:themeColor="text1"/>
          <w:sz w:val="24"/>
          <w:szCs w:val="24"/>
        </w:rPr>
      </w:pPr>
      <w:r w:rsidRPr="00B25A85">
        <w:rPr>
          <w:color w:val="000000" w:themeColor="text1"/>
          <w:sz w:val="24"/>
          <w:szCs w:val="24"/>
        </w:rPr>
        <w:lastRenderedPageBreak/>
        <w:t xml:space="preserve">Considering the nature of adolescents, they should be well monitored while they are in the virtual lab activity in order to make sure that they are doing the job as intended </w:t>
      </w:r>
    </w:p>
    <w:p w:rsidR="00C414BF" w:rsidRPr="00B25A85" w:rsidRDefault="00C414BF" w:rsidP="000A3564">
      <w:pPr>
        <w:pStyle w:val="ListParagraph"/>
        <w:numPr>
          <w:ilvl w:val="0"/>
          <w:numId w:val="10"/>
        </w:numPr>
        <w:rPr>
          <w:color w:val="000000" w:themeColor="text1"/>
          <w:sz w:val="24"/>
          <w:szCs w:val="24"/>
        </w:rPr>
      </w:pPr>
      <w:r w:rsidRPr="00B25A85">
        <w:rPr>
          <w:color w:val="000000" w:themeColor="text1"/>
          <w:sz w:val="24"/>
          <w:szCs w:val="24"/>
        </w:rPr>
        <w:t>Unsafe websites should be blocked either by appropriate settings on browser or through school’s server</w:t>
      </w:r>
    </w:p>
    <w:p w:rsidR="00C414BF" w:rsidRPr="00B25A85" w:rsidRDefault="00C414BF" w:rsidP="000A3564">
      <w:pPr>
        <w:pStyle w:val="ListParagraph"/>
        <w:numPr>
          <w:ilvl w:val="0"/>
          <w:numId w:val="10"/>
        </w:numPr>
        <w:rPr>
          <w:color w:val="000000" w:themeColor="text1"/>
          <w:sz w:val="24"/>
          <w:szCs w:val="24"/>
        </w:rPr>
      </w:pPr>
      <w:r w:rsidRPr="00B25A85">
        <w:rPr>
          <w:color w:val="000000" w:themeColor="text1"/>
          <w:sz w:val="24"/>
          <w:szCs w:val="24"/>
        </w:rPr>
        <w:t>Students demonstrate that they have the knowledge, skills, and habits of mind required for safe participation in science activities and laboratories when they (Ontario Science Curriculum, 2008):</w:t>
      </w:r>
    </w:p>
    <w:p w:rsidR="00C414BF" w:rsidRPr="00B25A85" w:rsidRDefault="00C414BF" w:rsidP="00C414BF">
      <w:pPr>
        <w:spacing w:line="240" w:lineRule="auto"/>
        <w:ind w:left="720"/>
        <w:rPr>
          <w:color w:val="000000" w:themeColor="text1"/>
          <w:sz w:val="24"/>
          <w:szCs w:val="24"/>
        </w:rPr>
      </w:pPr>
      <w:r w:rsidRPr="00B25A85">
        <w:rPr>
          <w:color w:val="000000" w:themeColor="text1"/>
          <w:sz w:val="24"/>
          <w:szCs w:val="24"/>
        </w:rPr>
        <w:t>• maintain a well-organized and uncluttered work space;</w:t>
      </w:r>
    </w:p>
    <w:p w:rsidR="00C414BF" w:rsidRPr="00B25A85" w:rsidRDefault="00C414BF" w:rsidP="00C414BF">
      <w:pPr>
        <w:spacing w:line="240" w:lineRule="auto"/>
        <w:ind w:left="720"/>
        <w:rPr>
          <w:color w:val="000000" w:themeColor="text1"/>
          <w:sz w:val="24"/>
          <w:szCs w:val="24"/>
        </w:rPr>
      </w:pPr>
      <w:r w:rsidRPr="00B25A85">
        <w:rPr>
          <w:color w:val="000000" w:themeColor="text1"/>
          <w:sz w:val="24"/>
          <w:szCs w:val="24"/>
        </w:rPr>
        <w:t>• follow established safety procedures;</w:t>
      </w:r>
    </w:p>
    <w:p w:rsidR="00C414BF" w:rsidRPr="00B25A85" w:rsidRDefault="00C414BF" w:rsidP="00C414BF">
      <w:pPr>
        <w:spacing w:line="240" w:lineRule="auto"/>
        <w:ind w:left="720"/>
        <w:rPr>
          <w:color w:val="000000" w:themeColor="text1"/>
          <w:sz w:val="24"/>
          <w:szCs w:val="24"/>
        </w:rPr>
      </w:pPr>
      <w:r w:rsidRPr="00B25A85">
        <w:rPr>
          <w:color w:val="000000" w:themeColor="text1"/>
          <w:sz w:val="24"/>
          <w:szCs w:val="24"/>
        </w:rPr>
        <w:t>• identify possible safety concerns;</w:t>
      </w:r>
    </w:p>
    <w:p w:rsidR="00C414BF" w:rsidRPr="00B25A85" w:rsidRDefault="00C414BF" w:rsidP="00C414BF">
      <w:pPr>
        <w:spacing w:line="240" w:lineRule="auto"/>
        <w:ind w:left="720"/>
        <w:rPr>
          <w:color w:val="000000" w:themeColor="text1"/>
          <w:sz w:val="24"/>
          <w:szCs w:val="24"/>
        </w:rPr>
      </w:pPr>
      <w:r w:rsidRPr="00B25A85">
        <w:rPr>
          <w:color w:val="000000" w:themeColor="text1"/>
          <w:sz w:val="24"/>
          <w:szCs w:val="24"/>
        </w:rPr>
        <w:t>• suggest and implement appropriate safety procedures;</w:t>
      </w:r>
    </w:p>
    <w:p w:rsidR="00C414BF" w:rsidRPr="00B25A85" w:rsidRDefault="00C414BF" w:rsidP="00C414BF">
      <w:pPr>
        <w:spacing w:line="240" w:lineRule="auto"/>
        <w:ind w:left="720"/>
        <w:rPr>
          <w:color w:val="000000" w:themeColor="text1"/>
          <w:sz w:val="24"/>
          <w:szCs w:val="24"/>
        </w:rPr>
      </w:pPr>
      <w:r w:rsidRPr="00B25A85">
        <w:rPr>
          <w:color w:val="000000" w:themeColor="text1"/>
          <w:sz w:val="24"/>
          <w:szCs w:val="24"/>
        </w:rPr>
        <w:t xml:space="preserve">• </w:t>
      </w:r>
      <w:proofErr w:type="gramStart"/>
      <w:r w:rsidRPr="00B25A85">
        <w:rPr>
          <w:color w:val="000000" w:themeColor="text1"/>
          <w:sz w:val="24"/>
          <w:szCs w:val="24"/>
        </w:rPr>
        <w:t>carefully</w:t>
      </w:r>
      <w:proofErr w:type="gramEnd"/>
      <w:r w:rsidRPr="00B25A85">
        <w:rPr>
          <w:color w:val="000000" w:themeColor="text1"/>
          <w:sz w:val="24"/>
          <w:szCs w:val="24"/>
        </w:rPr>
        <w:t xml:space="preserve"> follow the instructions and example of the teacher;</w:t>
      </w:r>
    </w:p>
    <w:p w:rsidR="00C414BF" w:rsidRPr="00B25A85" w:rsidRDefault="000A3564" w:rsidP="00C414BF">
      <w:pPr>
        <w:rPr>
          <w:color w:val="000000" w:themeColor="text1"/>
          <w:sz w:val="24"/>
          <w:szCs w:val="24"/>
        </w:rPr>
      </w:pPr>
      <w:r w:rsidRPr="00B25A85">
        <w:rPr>
          <w:color w:val="000000" w:themeColor="text1"/>
          <w:sz w:val="24"/>
          <w:szCs w:val="24"/>
        </w:rPr>
        <w:t>;</w:t>
      </w:r>
      <w:r w:rsidRPr="00B25A85">
        <w:rPr>
          <w:color w:val="000000" w:themeColor="text1"/>
          <w:sz w:val="24"/>
          <w:szCs w:val="24"/>
        </w:rPr>
        <w:tab/>
      </w:r>
      <w:r w:rsidR="00C414BF" w:rsidRPr="00B25A85">
        <w:rPr>
          <w:color w:val="000000" w:themeColor="text1"/>
          <w:sz w:val="24"/>
          <w:szCs w:val="24"/>
        </w:rPr>
        <w:t xml:space="preserve">• consistently show care and concern for </w:t>
      </w:r>
      <w:proofErr w:type="gramStart"/>
      <w:r w:rsidR="00C414BF" w:rsidRPr="00B25A85">
        <w:rPr>
          <w:color w:val="000000" w:themeColor="text1"/>
          <w:sz w:val="24"/>
          <w:szCs w:val="24"/>
        </w:rPr>
        <w:t>their own</w:t>
      </w:r>
      <w:proofErr w:type="gramEnd"/>
      <w:r w:rsidR="00C414BF" w:rsidRPr="00B25A85">
        <w:rPr>
          <w:color w:val="000000" w:themeColor="text1"/>
          <w:sz w:val="24"/>
          <w:szCs w:val="24"/>
        </w:rPr>
        <w:t xml:space="preserve"> safety and     that of others</w:t>
      </w:r>
    </w:p>
    <w:p w:rsidR="00E4682A" w:rsidRPr="00B25A85" w:rsidRDefault="00E4682A" w:rsidP="00F25890">
      <w:pPr>
        <w:rPr>
          <w:b/>
          <w:color w:val="000000" w:themeColor="text1"/>
          <w:sz w:val="24"/>
          <w:szCs w:val="24"/>
          <w:u w:val="single"/>
        </w:rPr>
      </w:pPr>
    </w:p>
    <w:p w:rsidR="00F25890" w:rsidRPr="00B25A85" w:rsidRDefault="00F25890" w:rsidP="00F25890">
      <w:pPr>
        <w:rPr>
          <w:b/>
          <w:color w:val="000000" w:themeColor="text1"/>
          <w:sz w:val="24"/>
          <w:szCs w:val="24"/>
          <w:u w:val="single"/>
        </w:rPr>
      </w:pPr>
      <w:r w:rsidRPr="00B25A85">
        <w:rPr>
          <w:b/>
          <w:color w:val="000000" w:themeColor="text1"/>
          <w:sz w:val="24"/>
          <w:szCs w:val="24"/>
          <w:u w:val="single"/>
        </w:rPr>
        <w:t>Annotated Bibliography</w:t>
      </w:r>
    </w:p>
    <w:p w:rsidR="00A5461D" w:rsidRPr="00B25A85" w:rsidRDefault="00D56AFE" w:rsidP="006D3C56">
      <w:pPr>
        <w:shd w:val="clear" w:color="auto" w:fill="FFFFFF" w:themeFill="background1"/>
        <w:autoSpaceDE w:val="0"/>
        <w:autoSpaceDN w:val="0"/>
        <w:adjustRightInd w:val="0"/>
        <w:spacing w:after="0" w:line="240" w:lineRule="auto"/>
        <w:rPr>
          <w:rFonts w:cstheme="minorHAnsi"/>
          <w:color w:val="000000" w:themeColor="text1"/>
          <w:shd w:val="clear" w:color="auto" w:fill="FFFFFF"/>
        </w:rPr>
      </w:pPr>
      <w:r w:rsidRPr="00B25A85">
        <w:rPr>
          <w:rFonts w:cstheme="minorHAnsi"/>
          <w:color w:val="000000" w:themeColor="text1"/>
          <w:shd w:val="clear" w:color="auto" w:fill="FFFFFF"/>
        </w:rPr>
        <w:t>Hirsch, Alan J.</w:t>
      </w:r>
      <w:r w:rsidR="00971D7B" w:rsidRPr="00B25A85">
        <w:rPr>
          <w:rFonts w:cstheme="minorHAnsi"/>
          <w:color w:val="000000" w:themeColor="text1"/>
          <w:shd w:val="clear" w:color="auto" w:fill="FFFFFF"/>
        </w:rPr>
        <w:t xml:space="preserve"> </w:t>
      </w:r>
      <w:r w:rsidRPr="00B25A85">
        <w:rPr>
          <w:rFonts w:cstheme="minorHAnsi"/>
          <w:color w:val="000000" w:themeColor="text1"/>
          <w:shd w:val="clear" w:color="auto" w:fill="FFFFFF"/>
        </w:rPr>
        <w:t xml:space="preserve">(2003), </w:t>
      </w:r>
      <w:r w:rsidR="00971D7B" w:rsidRPr="00B25A85">
        <w:rPr>
          <w:rFonts w:cstheme="minorHAnsi"/>
          <w:color w:val="000000" w:themeColor="text1"/>
          <w:shd w:val="clear" w:color="auto" w:fill="FFFFFF"/>
        </w:rPr>
        <w:t xml:space="preserve">Nelson Physics 12. </w:t>
      </w:r>
      <w:r w:rsidRPr="00B25A85">
        <w:rPr>
          <w:rFonts w:cstheme="minorHAnsi"/>
          <w:color w:val="000000" w:themeColor="text1"/>
          <w:shd w:val="clear" w:color="auto" w:fill="FFFFFF"/>
        </w:rPr>
        <w:t>Nelson Canada, Toronto.  Print.</w:t>
      </w:r>
    </w:p>
    <w:p w:rsidR="003F2C8A" w:rsidRPr="00B25A85" w:rsidRDefault="003F2C8A" w:rsidP="006D3C56">
      <w:pPr>
        <w:shd w:val="clear" w:color="auto" w:fill="FFFFFF" w:themeFill="background1"/>
        <w:autoSpaceDE w:val="0"/>
        <w:autoSpaceDN w:val="0"/>
        <w:adjustRightInd w:val="0"/>
        <w:spacing w:after="0" w:line="240" w:lineRule="auto"/>
        <w:rPr>
          <w:rFonts w:cstheme="minorHAnsi"/>
          <w:color w:val="000000" w:themeColor="text1"/>
          <w:shd w:val="clear" w:color="auto" w:fill="FFFFFF"/>
        </w:rPr>
      </w:pPr>
    </w:p>
    <w:p w:rsidR="00D56AFE" w:rsidRPr="00B25A85" w:rsidRDefault="00971D7B" w:rsidP="006D3C56">
      <w:pPr>
        <w:shd w:val="clear" w:color="auto" w:fill="FFFFFF" w:themeFill="background1"/>
        <w:spacing w:after="0" w:line="240" w:lineRule="auto"/>
        <w:rPr>
          <w:rFonts w:cstheme="minorHAnsi"/>
          <w:color w:val="000000" w:themeColor="text1"/>
        </w:rPr>
      </w:pPr>
      <w:proofErr w:type="spellStart"/>
      <w:proofErr w:type="gramStart"/>
      <w:r w:rsidRPr="00B25A85">
        <w:rPr>
          <w:rFonts w:cstheme="minorHAnsi"/>
          <w:color w:val="000000" w:themeColor="text1"/>
          <w:shd w:val="clear" w:color="auto" w:fill="FFFFFF"/>
        </w:rPr>
        <w:t>Guisasola</w:t>
      </w:r>
      <w:proofErr w:type="spellEnd"/>
      <w:r w:rsidRPr="00B25A85">
        <w:rPr>
          <w:rFonts w:cstheme="minorHAnsi"/>
          <w:color w:val="000000" w:themeColor="text1"/>
          <w:shd w:val="clear" w:color="auto" w:fill="FFFFFF"/>
        </w:rPr>
        <w:t xml:space="preserve">, J., </w:t>
      </w:r>
      <w:proofErr w:type="spellStart"/>
      <w:r w:rsidRPr="00B25A85">
        <w:rPr>
          <w:rFonts w:cstheme="minorHAnsi"/>
          <w:color w:val="000000" w:themeColor="text1"/>
          <w:shd w:val="clear" w:color="auto" w:fill="FFFFFF"/>
        </w:rPr>
        <w:t>Almudí</w:t>
      </w:r>
      <w:proofErr w:type="spellEnd"/>
      <w:r w:rsidRPr="00B25A85">
        <w:rPr>
          <w:rFonts w:cstheme="minorHAnsi"/>
          <w:color w:val="000000" w:themeColor="text1"/>
          <w:shd w:val="clear" w:color="auto" w:fill="FFFFFF"/>
        </w:rPr>
        <w:t xml:space="preserve">, J. M. and </w:t>
      </w:r>
      <w:proofErr w:type="spellStart"/>
      <w:r w:rsidRPr="00B25A85">
        <w:rPr>
          <w:rFonts w:cstheme="minorHAnsi"/>
          <w:color w:val="000000" w:themeColor="text1"/>
          <w:shd w:val="clear" w:color="auto" w:fill="FFFFFF"/>
        </w:rPr>
        <w:t>Zubimendi</w:t>
      </w:r>
      <w:proofErr w:type="spellEnd"/>
      <w:r w:rsidRPr="00B25A85">
        <w:rPr>
          <w:rFonts w:cstheme="minorHAnsi"/>
          <w:color w:val="000000" w:themeColor="text1"/>
          <w:shd w:val="clear" w:color="auto" w:fill="FFFFFF"/>
        </w:rPr>
        <w:t>, J. L. (2004), Difficulties in learning the introductory magnetic f</w:t>
      </w:r>
      <w:r w:rsidR="00D56AFE" w:rsidRPr="00B25A85">
        <w:rPr>
          <w:rFonts w:cstheme="minorHAnsi"/>
          <w:color w:val="000000" w:themeColor="text1"/>
          <w:shd w:val="clear" w:color="auto" w:fill="FFFFFF"/>
        </w:rPr>
        <w:t>i</w:t>
      </w:r>
      <w:r w:rsidRPr="00B25A85">
        <w:rPr>
          <w:rFonts w:cstheme="minorHAnsi"/>
          <w:color w:val="000000" w:themeColor="text1"/>
          <w:shd w:val="clear" w:color="auto" w:fill="FFFFFF"/>
        </w:rPr>
        <w:t>eld theory in the first years of university.</w:t>
      </w:r>
      <w:proofErr w:type="gramEnd"/>
      <w:r w:rsidRPr="00B25A85">
        <w:rPr>
          <w:rFonts w:cstheme="minorHAnsi"/>
          <w:color w:val="000000" w:themeColor="text1"/>
          <w:shd w:val="clear" w:color="auto" w:fill="FFFFFF"/>
        </w:rPr>
        <w:t xml:space="preserve"> Sci. Ed., 88: 443–464. </w:t>
      </w:r>
      <w:proofErr w:type="spellStart"/>
      <w:proofErr w:type="gramStart"/>
      <w:r w:rsidRPr="00B25A85">
        <w:rPr>
          <w:rFonts w:cstheme="minorHAnsi"/>
          <w:color w:val="000000" w:themeColor="text1"/>
          <w:shd w:val="clear" w:color="auto" w:fill="FFFFFF"/>
        </w:rPr>
        <w:t>doi</w:t>
      </w:r>
      <w:proofErr w:type="spellEnd"/>
      <w:proofErr w:type="gramEnd"/>
      <w:r w:rsidRPr="00B25A85">
        <w:rPr>
          <w:rFonts w:cstheme="minorHAnsi"/>
          <w:color w:val="000000" w:themeColor="text1"/>
          <w:shd w:val="clear" w:color="auto" w:fill="FFFFFF"/>
        </w:rPr>
        <w:t>: 10.1002/sce.10119</w:t>
      </w:r>
      <w:r w:rsidR="00304985" w:rsidRPr="00B25A85">
        <w:rPr>
          <w:rFonts w:cstheme="minorHAnsi"/>
          <w:color w:val="000000" w:themeColor="text1"/>
        </w:rPr>
        <w:t xml:space="preserve"> </w:t>
      </w:r>
    </w:p>
    <w:p w:rsidR="00304985" w:rsidRPr="00B25A85" w:rsidRDefault="00D56AFE" w:rsidP="006D3C56">
      <w:pPr>
        <w:shd w:val="clear" w:color="auto" w:fill="FFFFFF" w:themeFill="background1"/>
        <w:spacing w:after="0" w:line="240" w:lineRule="auto"/>
        <w:rPr>
          <w:rFonts w:cstheme="minorHAnsi"/>
          <w:color w:val="000000" w:themeColor="text1"/>
        </w:rPr>
      </w:pPr>
      <w:r w:rsidRPr="00B25A85">
        <w:rPr>
          <w:rFonts w:cstheme="minorHAnsi"/>
          <w:color w:val="000000" w:themeColor="text1"/>
        </w:rPr>
        <w:t xml:space="preserve"> </w:t>
      </w:r>
      <w:r w:rsidR="00304985" w:rsidRPr="00B25A85">
        <w:rPr>
          <w:rFonts w:cstheme="minorHAnsi"/>
          <w:color w:val="000000" w:themeColor="text1"/>
        </w:rPr>
        <w:t>[</w:t>
      </w:r>
      <w:r w:rsidR="00304985" w:rsidRPr="00B25A85">
        <w:rPr>
          <w:rFonts w:cstheme="minorHAnsi"/>
          <w:color w:val="365F91" w:themeColor="accent1" w:themeShade="BF"/>
        </w:rPr>
        <w:t xml:space="preserve">URL: </w:t>
      </w:r>
      <w:r w:rsidR="00CB2476" w:rsidRPr="00B25A85">
        <w:rPr>
          <w:rFonts w:cstheme="minorHAnsi"/>
          <w:color w:val="365F91" w:themeColor="accent1" w:themeShade="BF"/>
        </w:rPr>
        <w:t>http://onlinelibrary.wiley.com/doi/10.1002/sce.10119/pdf</w:t>
      </w:r>
      <w:r w:rsidR="00304985" w:rsidRPr="00B25A85">
        <w:rPr>
          <w:rFonts w:cstheme="minorHAnsi"/>
          <w:color w:val="000000" w:themeColor="text1"/>
        </w:rPr>
        <w:t>]</w:t>
      </w:r>
      <w:r w:rsidRPr="00B25A85">
        <w:rPr>
          <w:rFonts w:cstheme="minorHAnsi"/>
          <w:color w:val="000000" w:themeColor="text1"/>
        </w:rPr>
        <w:t xml:space="preserve">.  </w:t>
      </w:r>
      <w:proofErr w:type="gramStart"/>
      <w:r w:rsidRPr="00B25A85">
        <w:rPr>
          <w:rFonts w:cstheme="minorHAnsi"/>
          <w:color w:val="000000" w:themeColor="text1"/>
        </w:rPr>
        <w:t>Accessed: July 7, 2012.</w:t>
      </w:r>
      <w:proofErr w:type="gramEnd"/>
    </w:p>
    <w:p w:rsidR="00D56AFE" w:rsidRPr="00B25A85" w:rsidRDefault="00D56AFE" w:rsidP="006D3C56">
      <w:pPr>
        <w:shd w:val="clear" w:color="auto" w:fill="FFFFFF" w:themeFill="background1"/>
        <w:spacing w:after="0" w:line="240" w:lineRule="auto"/>
        <w:rPr>
          <w:rFonts w:cstheme="minorHAnsi"/>
          <w:color w:val="000000" w:themeColor="text1"/>
        </w:rPr>
      </w:pPr>
    </w:p>
    <w:p w:rsidR="00CB2476" w:rsidRPr="00B25A85" w:rsidRDefault="00D56AFE" w:rsidP="006D3C56">
      <w:pPr>
        <w:shd w:val="clear" w:color="auto" w:fill="FFFFFF" w:themeFill="background1"/>
        <w:spacing w:line="240" w:lineRule="auto"/>
        <w:rPr>
          <w:rFonts w:cstheme="minorHAnsi"/>
          <w:color w:val="000000" w:themeColor="text1"/>
        </w:rPr>
      </w:pPr>
      <w:proofErr w:type="spellStart"/>
      <w:r w:rsidRPr="00B25A85">
        <w:rPr>
          <w:rFonts w:cstheme="minorHAnsi"/>
          <w:color w:val="000000" w:themeColor="text1"/>
          <w:shd w:val="clear" w:color="auto" w:fill="FFFFFF"/>
        </w:rPr>
        <w:t>Volz</w:t>
      </w:r>
      <w:proofErr w:type="spellEnd"/>
      <w:r w:rsidRPr="00B25A85">
        <w:rPr>
          <w:rFonts w:cstheme="minorHAnsi"/>
          <w:color w:val="000000" w:themeColor="text1"/>
          <w:shd w:val="clear" w:color="auto" w:fill="FFFFFF"/>
        </w:rPr>
        <w:t xml:space="preserve">, D., &amp; </w:t>
      </w:r>
      <w:proofErr w:type="spellStart"/>
      <w:r w:rsidRPr="00B25A85">
        <w:rPr>
          <w:rFonts w:cstheme="minorHAnsi"/>
          <w:color w:val="000000" w:themeColor="text1"/>
          <w:shd w:val="clear" w:color="auto" w:fill="FFFFFF"/>
        </w:rPr>
        <w:t>Sapatka</w:t>
      </w:r>
      <w:proofErr w:type="spellEnd"/>
      <w:r w:rsidRPr="00B25A85">
        <w:rPr>
          <w:rFonts w:cstheme="minorHAnsi"/>
          <w:color w:val="000000" w:themeColor="text1"/>
          <w:shd w:val="clear" w:color="auto" w:fill="FFFFFF"/>
        </w:rPr>
        <w:t xml:space="preserve">, S. (2000). </w:t>
      </w:r>
      <w:proofErr w:type="gramStart"/>
      <w:r w:rsidRPr="00B25A85">
        <w:rPr>
          <w:rFonts w:cstheme="minorHAnsi"/>
          <w:color w:val="000000" w:themeColor="text1"/>
          <w:shd w:val="clear" w:color="auto" w:fill="FFFFFF"/>
        </w:rPr>
        <w:t>Middle School Science with Calculators.</w:t>
      </w:r>
      <w:proofErr w:type="gramEnd"/>
      <w:r w:rsidRPr="00B25A85">
        <w:rPr>
          <w:rFonts w:cstheme="minorHAnsi"/>
          <w:color w:val="000000" w:themeColor="text1"/>
          <w:shd w:val="clear" w:color="auto" w:fill="FFFFFF"/>
        </w:rPr>
        <w:t xml:space="preserve"> Beaverton, OR: </w:t>
      </w:r>
      <w:proofErr w:type="spellStart"/>
      <w:r w:rsidRPr="00B25A85">
        <w:rPr>
          <w:rFonts w:cstheme="minorHAnsi"/>
          <w:color w:val="000000" w:themeColor="text1"/>
          <w:shd w:val="clear" w:color="auto" w:fill="FFFFFF"/>
        </w:rPr>
        <w:t>Vernier</w:t>
      </w:r>
      <w:proofErr w:type="spellEnd"/>
      <w:r w:rsidRPr="00B25A85">
        <w:rPr>
          <w:rFonts w:cstheme="minorHAnsi"/>
          <w:color w:val="000000" w:themeColor="text1"/>
          <w:shd w:val="clear" w:color="auto" w:fill="FFFFFF"/>
        </w:rPr>
        <w:t xml:space="preserve"> Software &amp; </w:t>
      </w:r>
      <w:proofErr w:type="gramStart"/>
      <w:r w:rsidRPr="00B25A85">
        <w:rPr>
          <w:rFonts w:cstheme="minorHAnsi"/>
          <w:color w:val="000000" w:themeColor="text1"/>
          <w:shd w:val="clear" w:color="auto" w:fill="FFFFFF"/>
        </w:rPr>
        <w:t>Technology  [</w:t>
      </w:r>
      <w:proofErr w:type="gramEnd"/>
      <w:r w:rsidRPr="00B25A85">
        <w:rPr>
          <w:rFonts w:cstheme="minorHAnsi"/>
          <w:color w:val="365F91" w:themeColor="accent1" w:themeShade="BF"/>
          <w:shd w:val="clear" w:color="auto" w:fill="FFFFFF"/>
        </w:rPr>
        <w:t>URL:</w:t>
      </w:r>
      <w:r w:rsidR="00A5461D" w:rsidRPr="00B25A85">
        <w:rPr>
          <w:rFonts w:cstheme="minorHAnsi"/>
          <w:color w:val="365F91" w:themeColor="accent1" w:themeShade="BF"/>
        </w:rPr>
        <w:t>http://21ctl.fi.ncsu.edu/msms/magnetic_lab.html#magnetic_field</w:t>
      </w:r>
      <w:r w:rsidRPr="00B25A85">
        <w:rPr>
          <w:rFonts w:cstheme="minorHAnsi"/>
          <w:color w:val="000000" w:themeColor="text1"/>
        </w:rPr>
        <w:t xml:space="preserve">].  </w:t>
      </w:r>
      <w:proofErr w:type="gramStart"/>
      <w:r w:rsidRPr="00B25A85">
        <w:rPr>
          <w:rFonts w:cstheme="minorHAnsi"/>
          <w:color w:val="000000" w:themeColor="text1"/>
        </w:rPr>
        <w:t>Accessed: July 7, 2012.</w:t>
      </w:r>
      <w:proofErr w:type="gramEnd"/>
    </w:p>
    <w:p w:rsidR="00CB2476" w:rsidRPr="00B25A85" w:rsidRDefault="000A3564" w:rsidP="000A3564">
      <w:pPr>
        <w:rPr>
          <w:rFonts w:cstheme="minorHAnsi"/>
          <w:color w:val="000000" w:themeColor="text1"/>
          <w:sz w:val="24"/>
          <w:szCs w:val="24"/>
        </w:rPr>
      </w:pPr>
      <w:hyperlink r:id="rId13" w:history="1">
        <w:proofErr w:type="gramStart"/>
        <w:r w:rsidRPr="00B25A85">
          <w:rPr>
            <w:rStyle w:val="Hyperlink"/>
            <w:rFonts w:cstheme="minorHAnsi"/>
            <w:color w:val="365F91" w:themeColor="accent1" w:themeShade="BF"/>
            <w:sz w:val="24"/>
            <w:szCs w:val="24"/>
          </w:rPr>
          <w:t>http://www.youtube.com/watch?v=zbTrHWW3xvU</w:t>
        </w:r>
      </w:hyperlink>
      <w:r w:rsidRPr="00B25A85">
        <w:rPr>
          <w:rFonts w:cstheme="minorHAnsi"/>
          <w:color w:val="000000" w:themeColor="text1"/>
          <w:sz w:val="24"/>
          <w:szCs w:val="24"/>
        </w:rPr>
        <w:t xml:space="preserve">  ,</w:t>
      </w:r>
      <w:proofErr w:type="spellStart"/>
      <w:r w:rsidRPr="00B25A85">
        <w:rPr>
          <w:rFonts w:cstheme="minorHAnsi"/>
          <w:color w:val="000000" w:themeColor="text1"/>
          <w:sz w:val="24"/>
          <w:szCs w:val="24"/>
        </w:rPr>
        <w:t>vedio</w:t>
      </w:r>
      <w:proofErr w:type="spellEnd"/>
      <w:proofErr w:type="gramEnd"/>
      <w:r w:rsidRPr="00B25A85">
        <w:rPr>
          <w:rFonts w:cstheme="minorHAnsi"/>
          <w:color w:val="000000" w:themeColor="text1"/>
          <w:sz w:val="24"/>
          <w:szCs w:val="24"/>
        </w:rPr>
        <w:t xml:space="preserve"> demonstration on concept of magnetic field</w:t>
      </w:r>
    </w:p>
    <w:p w:rsidR="000A3564" w:rsidRPr="00B25A85" w:rsidRDefault="000A3564" w:rsidP="000A3564">
      <w:pPr>
        <w:rPr>
          <w:rFonts w:cstheme="minorHAnsi"/>
          <w:color w:val="365F91" w:themeColor="accent1" w:themeShade="BF"/>
          <w:sz w:val="24"/>
          <w:szCs w:val="24"/>
        </w:rPr>
      </w:pPr>
      <w:hyperlink r:id="rId14" w:history="1">
        <w:r w:rsidRPr="00B25A85">
          <w:rPr>
            <w:rStyle w:val="Hyperlink"/>
            <w:rFonts w:cstheme="minorHAnsi"/>
            <w:color w:val="365F91" w:themeColor="accent1" w:themeShade="BF"/>
            <w:sz w:val="24"/>
            <w:szCs w:val="24"/>
          </w:rPr>
          <w:t>http://www.explorelearning.com/index.cfm?method=cResource.dspView&amp;ResourceID=611</w:t>
        </w:r>
      </w:hyperlink>
      <w:r w:rsidRPr="00B25A85">
        <w:rPr>
          <w:rFonts w:cstheme="minorHAnsi"/>
          <w:color w:val="365F91" w:themeColor="accent1" w:themeShade="BF"/>
          <w:sz w:val="24"/>
          <w:szCs w:val="24"/>
        </w:rPr>
        <w:t xml:space="preserve"> ,</w:t>
      </w:r>
    </w:p>
    <w:p w:rsidR="000A3564" w:rsidRPr="00B25A85" w:rsidRDefault="000A3564" w:rsidP="000A3564">
      <w:pPr>
        <w:rPr>
          <w:rFonts w:cstheme="minorHAnsi"/>
          <w:color w:val="365F91" w:themeColor="accent1" w:themeShade="BF"/>
          <w:sz w:val="24"/>
          <w:szCs w:val="24"/>
        </w:rPr>
      </w:pPr>
      <w:r w:rsidRPr="00B25A85">
        <w:rPr>
          <w:rFonts w:cstheme="minorHAnsi"/>
          <w:color w:val="000000" w:themeColor="text1"/>
          <w:sz w:val="24"/>
          <w:szCs w:val="24"/>
        </w:rPr>
        <w:t>Gismos lesson plan</w:t>
      </w:r>
    </w:p>
    <w:p w:rsidR="000A3564" w:rsidRPr="00B25A85" w:rsidRDefault="000A3564" w:rsidP="000A3564">
      <w:pPr>
        <w:rPr>
          <w:rFonts w:cstheme="minorHAnsi"/>
          <w:color w:val="365F91" w:themeColor="accent1" w:themeShade="BF"/>
          <w:sz w:val="24"/>
          <w:szCs w:val="24"/>
        </w:rPr>
      </w:pPr>
      <w:hyperlink r:id="rId15" w:history="1">
        <w:r w:rsidRPr="00B25A85">
          <w:rPr>
            <w:rStyle w:val="Hyperlink"/>
            <w:rFonts w:cstheme="minorHAnsi"/>
            <w:color w:val="365F91" w:themeColor="accent1" w:themeShade="BF"/>
            <w:sz w:val="24"/>
            <w:szCs w:val="24"/>
          </w:rPr>
          <w:t>http://ia700204.us.archive.org/12/items/AP_Physics_B_Lesson_41/Container.html</w:t>
        </w:r>
      </w:hyperlink>
    </w:p>
    <w:p w:rsidR="000A3564" w:rsidRPr="00B25A85" w:rsidRDefault="000A3564" w:rsidP="000A3564">
      <w:pPr>
        <w:rPr>
          <w:rFonts w:cstheme="minorHAnsi"/>
          <w:color w:val="000000" w:themeColor="text1"/>
          <w:sz w:val="24"/>
          <w:szCs w:val="24"/>
        </w:rPr>
      </w:pPr>
      <w:r w:rsidRPr="00B25A85">
        <w:rPr>
          <w:rFonts w:cstheme="minorHAnsi"/>
          <w:color w:val="000000" w:themeColor="text1"/>
          <w:sz w:val="24"/>
          <w:szCs w:val="24"/>
        </w:rPr>
        <w:t xml:space="preserve">Electromagnetic </w:t>
      </w:r>
      <w:proofErr w:type="gramStart"/>
      <w:r w:rsidRPr="00B25A85">
        <w:rPr>
          <w:rFonts w:cstheme="minorHAnsi"/>
          <w:color w:val="000000" w:themeColor="text1"/>
          <w:sz w:val="24"/>
          <w:szCs w:val="24"/>
        </w:rPr>
        <w:t>induction ,</w:t>
      </w:r>
      <w:r w:rsidR="00B25A85" w:rsidRPr="00B25A85">
        <w:rPr>
          <w:rFonts w:cstheme="minorHAnsi"/>
          <w:color w:val="000000" w:themeColor="text1"/>
          <w:sz w:val="24"/>
          <w:szCs w:val="24"/>
        </w:rPr>
        <w:t>video</w:t>
      </w:r>
      <w:proofErr w:type="gramEnd"/>
      <w:r w:rsidRPr="00B25A85">
        <w:rPr>
          <w:rFonts w:cstheme="minorHAnsi"/>
          <w:color w:val="000000" w:themeColor="text1"/>
          <w:sz w:val="24"/>
          <w:szCs w:val="24"/>
        </w:rPr>
        <w:t xml:space="preserve"> and game</w:t>
      </w:r>
    </w:p>
    <w:p w:rsidR="000A3564" w:rsidRPr="00B25A85" w:rsidRDefault="000A3564" w:rsidP="000A3564">
      <w:pPr>
        <w:rPr>
          <w:rFonts w:cstheme="minorHAnsi"/>
          <w:color w:val="000000" w:themeColor="text1"/>
          <w:sz w:val="24"/>
          <w:szCs w:val="24"/>
        </w:rPr>
      </w:pPr>
      <w:r w:rsidRPr="00B25A85">
        <w:rPr>
          <w:rFonts w:cstheme="minorHAnsi"/>
          <w:color w:val="000000" w:themeColor="text1"/>
          <w:sz w:val="24"/>
          <w:szCs w:val="24"/>
        </w:rPr>
        <w:t>Ontario curriculum guide</w:t>
      </w:r>
    </w:p>
    <w:p w:rsidR="00151E23" w:rsidRPr="00B25A85" w:rsidRDefault="00151E23" w:rsidP="000A3564">
      <w:pPr>
        <w:rPr>
          <w:rFonts w:cstheme="minorHAnsi"/>
          <w:color w:val="000000" w:themeColor="text1"/>
          <w:sz w:val="24"/>
          <w:szCs w:val="24"/>
        </w:rPr>
      </w:pPr>
      <w:hyperlink r:id="rId16" w:history="1">
        <w:r w:rsidRPr="00B25A85">
          <w:rPr>
            <w:rStyle w:val="Hyperlink"/>
            <w:rFonts w:cstheme="minorHAnsi"/>
            <w:color w:val="365F91" w:themeColor="accent1" w:themeShade="BF"/>
            <w:sz w:val="24"/>
            <w:szCs w:val="24"/>
          </w:rPr>
          <w:t>http://www.skepdic.com/emf.html</w:t>
        </w:r>
      </w:hyperlink>
      <w:r w:rsidRPr="00B25A85">
        <w:rPr>
          <w:rFonts w:cstheme="minorHAnsi"/>
          <w:color w:val="000000" w:themeColor="text1"/>
          <w:sz w:val="24"/>
          <w:szCs w:val="24"/>
        </w:rPr>
        <w:t xml:space="preserve"> </w:t>
      </w:r>
      <w:proofErr w:type="gramStart"/>
      <w:r w:rsidRPr="00B25A85">
        <w:rPr>
          <w:rFonts w:cstheme="minorHAnsi"/>
          <w:color w:val="000000" w:themeColor="text1"/>
          <w:sz w:val="24"/>
          <w:szCs w:val="24"/>
        </w:rPr>
        <w:t>,</w:t>
      </w:r>
      <w:r w:rsidR="00B25A85">
        <w:rPr>
          <w:rFonts w:cstheme="minorHAnsi"/>
          <w:color w:val="000000" w:themeColor="text1"/>
          <w:sz w:val="24"/>
          <w:szCs w:val="24"/>
        </w:rPr>
        <w:t xml:space="preserve"> </w:t>
      </w:r>
      <w:r w:rsidRPr="00B25A85">
        <w:rPr>
          <w:rFonts w:cstheme="minorHAnsi"/>
          <w:color w:val="000000" w:themeColor="text1"/>
          <w:sz w:val="24"/>
          <w:szCs w:val="24"/>
        </w:rPr>
        <w:t xml:space="preserve"> online</w:t>
      </w:r>
      <w:proofErr w:type="gramEnd"/>
      <w:r w:rsidRPr="00B25A85">
        <w:rPr>
          <w:rFonts w:cstheme="minorHAnsi"/>
          <w:color w:val="000000" w:themeColor="text1"/>
          <w:sz w:val="24"/>
          <w:szCs w:val="24"/>
        </w:rPr>
        <w:t xml:space="preserve"> journal discussing electromagnetic field, electromagnetic radiation, cancer due to electromagnetic radiation.</w:t>
      </w:r>
    </w:p>
    <w:sectPr w:rsidR="00151E23" w:rsidRPr="00B25A85" w:rsidSect="00F0705B">
      <w:footerReference w:type="default" r:id="rId1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0E4" w:rsidRDefault="004720E4" w:rsidP="00EE5BA7">
      <w:pPr>
        <w:spacing w:after="0" w:line="240" w:lineRule="auto"/>
      </w:pPr>
      <w:r>
        <w:separator/>
      </w:r>
    </w:p>
  </w:endnote>
  <w:endnote w:type="continuationSeparator" w:id="0">
    <w:p w:rsidR="004720E4" w:rsidRDefault="004720E4" w:rsidP="00EE5B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BA7" w:rsidRDefault="00EE5BA7">
    <w:pPr>
      <w:pStyle w:val="Footer"/>
    </w:pPr>
    <w:r>
      <w:t>Magnetic F</w:t>
    </w:r>
    <w:r w:rsidR="00565C36">
      <w:t>ields: Concept Presentation by D</w:t>
    </w:r>
    <w:r>
      <w:t xml:space="preserve">. </w:t>
    </w:r>
    <w:r w:rsidR="00565C36">
      <w:t xml:space="preserve">Cerone </w:t>
    </w:r>
    <w:r>
      <w:t xml:space="preserve">and </w:t>
    </w:r>
    <w:r w:rsidR="000D41B5">
      <w:t>J</w:t>
    </w:r>
    <w:bookmarkStart w:id="0" w:name="_GoBack"/>
    <w:bookmarkEnd w:id="0"/>
    <w:r>
      <w:t xml:space="preserve">. </w:t>
    </w:r>
    <w:r w:rsidR="00565C36">
      <w:t>Binoy</w:t>
    </w:r>
    <w:r>
      <w:t xml:space="preserve">   </w:t>
    </w:r>
    <w:r w:rsidR="00565C36">
      <w:t xml:space="preserve">                    </w:t>
    </w:r>
    <w:r>
      <w:t xml:space="preserve">                        July 13, 2012</w:t>
    </w:r>
    <w:r>
      <w:tab/>
    </w:r>
    <w:r>
      <w:tab/>
    </w:r>
    <w:r>
      <w:tab/>
      <w:t>k</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0E4" w:rsidRDefault="004720E4" w:rsidP="00EE5BA7">
      <w:pPr>
        <w:spacing w:after="0" w:line="240" w:lineRule="auto"/>
      </w:pPr>
      <w:r>
        <w:separator/>
      </w:r>
    </w:p>
  </w:footnote>
  <w:footnote w:type="continuationSeparator" w:id="0">
    <w:p w:rsidR="004720E4" w:rsidRDefault="004720E4" w:rsidP="00EE5B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22A94"/>
    <w:multiLevelType w:val="hybridMultilevel"/>
    <w:tmpl w:val="670A82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0965F8B"/>
    <w:multiLevelType w:val="hybridMultilevel"/>
    <w:tmpl w:val="67189C8A"/>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
    <w:nsid w:val="3A66256E"/>
    <w:multiLevelType w:val="hybridMultilevel"/>
    <w:tmpl w:val="40EAD9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2561F98"/>
    <w:multiLevelType w:val="hybridMultilevel"/>
    <w:tmpl w:val="6C80E292"/>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4">
    <w:nsid w:val="47444DE5"/>
    <w:multiLevelType w:val="hybridMultilevel"/>
    <w:tmpl w:val="275E93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9503DAB"/>
    <w:multiLevelType w:val="hybridMultilevel"/>
    <w:tmpl w:val="A46AFF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3080019"/>
    <w:multiLevelType w:val="hybridMultilevel"/>
    <w:tmpl w:val="E92820EC"/>
    <w:lvl w:ilvl="0" w:tplc="6EEA7D9A">
      <w:numFmt w:val="bullet"/>
      <w:lvlText w:val="-"/>
      <w:lvlJc w:val="left"/>
      <w:pPr>
        <w:ind w:left="1800" w:hanging="360"/>
      </w:pPr>
      <w:rPr>
        <w:rFonts w:ascii="Calibri" w:eastAsiaTheme="minorHAnsi" w:hAnsi="Calibri" w:cs="Calibri"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7">
    <w:nsid w:val="684726EE"/>
    <w:multiLevelType w:val="hybridMultilevel"/>
    <w:tmpl w:val="4D22A1F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8BD5E74"/>
    <w:multiLevelType w:val="hybridMultilevel"/>
    <w:tmpl w:val="FA4CE4E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6D3B43B7"/>
    <w:multiLevelType w:val="hybridMultilevel"/>
    <w:tmpl w:val="F530D116"/>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5"/>
  </w:num>
  <w:num w:numId="5">
    <w:abstractNumId w:val="4"/>
  </w:num>
  <w:num w:numId="6">
    <w:abstractNumId w:val="2"/>
  </w:num>
  <w:num w:numId="7">
    <w:abstractNumId w:val="0"/>
  </w:num>
  <w:num w:numId="8">
    <w:abstractNumId w:val="7"/>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F25890"/>
    <w:rsid w:val="0004224F"/>
    <w:rsid w:val="0006220B"/>
    <w:rsid w:val="00063C57"/>
    <w:rsid w:val="000A3564"/>
    <w:rsid w:val="000D41B5"/>
    <w:rsid w:val="000F2806"/>
    <w:rsid w:val="000F4201"/>
    <w:rsid w:val="001344E7"/>
    <w:rsid w:val="00151E23"/>
    <w:rsid w:val="00180FDE"/>
    <w:rsid w:val="00195D82"/>
    <w:rsid w:val="00251735"/>
    <w:rsid w:val="00304985"/>
    <w:rsid w:val="00304A00"/>
    <w:rsid w:val="0032710B"/>
    <w:rsid w:val="00336EDA"/>
    <w:rsid w:val="003B13E1"/>
    <w:rsid w:val="003F2C8A"/>
    <w:rsid w:val="004552E2"/>
    <w:rsid w:val="004720E4"/>
    <w:rsid w:val="0048570B"/>
    <w:rsid w:val="004A1058"/>
    <w:rsid w:val="004B5FC6"/>
    <w:rsid w:val="004D013E"/>
    <w:rsid w:val="00565C36"/>
    <w:rsid w:val="005B7C97"/>
    <w:rsid w:val="005D0D4C"/>
    <w:rsid w:val="006D3C56"/>
    <w:rsid w:val="00744387"/>
    <w:rsid w:val="00752103"/>
    <w:rsid w:val="00836246"/>
    <w:rsid w:val="008A70E4"/>
    <w:rsid w:val="00935496"/>
    <w:rsid w:val="00971D7B"/>
    <w:rsid w:val="00981CAA"/>
    <w:rsid w:val="0099730F"/>
    <w:rsid w:val="00A50DDA"/>
    <w:rsid w:val="00A5461D"/>
    <w:rsid w:val="00A54FBD"/>
    <w:rsid w:val="00AB25DC"/>
    <w:rsid w:val="00AF5E23"/>
    <w:rsid w:val="00B25A85"/>
    <w:rsid w:val="00B65F5A"/>
    <w:rsid w:val="00BB255C"/>
    <w:rsid w:val="00BD591E"/>
    <w:rsid w:val="00C12529"/>
    <w:rsid w:val="00C414BF"/>
    <w:rsid w:val="00C57E6A"/>
    <w:rsid w:val="00CA1AD5"/>
    <w:rsid w:val="00CB2476"/>
    <w:rsid w:val="00D10CB5"/>
    <w:rsid w:val="00D439ED"/>
    <w:rsid w:val="00D56AFE"/>
    <w:rsid w:val="00DD5612"/>
    <w:rsid w:val="00E4682A"/>
    <w:rsid w:val="00EE0702"/>
    <w:rsid w:val="00EE5BA7"/>
    <w:rsid w:val="00F0705B"/>
    <w:rsid w:val="00F2360B"/>
    <w:rsid w:val="00F25890"/>
    <w:rsid w:val="00F90410"/>
    <w:rsid w:val="00FA578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0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246"/>
    <w:pPr>
      <w:ind w:left="720"/>
      <w:contextualSpacing/>
    </w:pPr>
  </w:style>
  <w:style w:type="paragraph" w:styleId="Header">
    <w:name w:val="header"/>
    <w:basedOn w:val="Normal"/>
    <w:link w:val="HeaderChar"/>
    <w:uiPriority w:val="99"/>
    <w:unhideWhenUsed/>
    <w:rsid w:val="00EE5B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BA7"/>
  </w:style>
  <w:style w:type="paragraph" w:styleId="Footer">
    <w:name w:val="footer"/>
    <w:basedOn w:val="Normal"/>
    <w:link w:val="FooterChar"/>
    <w:uiPriority w:val="99"/>
    <w:unhideWhenUsed/>
    <w:rsid w:val="00EE5B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BA7"/>
  </w:style>
  <w:style w:type="paragraph" w:styleId="BalloonText">
    <w:name w:val="Balloon Text"/>
    <w:basedOn w:val="Normal"/>
    <w:link w:val="BalloonTextChar"/>
    <w:uiPriority w:val="99"/>
    <w:semiHidden/>
    <w:unhideWhenUsed/>
    <w:rsid w:val="00F904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410"/>
    <w:rPr>
      <w:rFonts w:ascii="Tahoma" w:hAnsi="Tahoma" w:cs="Tahoma"/>
      <w:sz w:val="16"/>
      <w:szCs w:val="16"/>
    </w:rPr>
  </w:style>
  <w:style w:type="character" w:styleId="Hyperlink">
    <w:name w:val="Hyperlink"/>
    <w:basedOn w:val="DefaultParagraphFont"/>
    <w:uiPriority w:val="99"/>
    <w:unhideWhenUsed/>
    <w:rsid w:val="00CB247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6246"/>
    <w:pPr>
      <w:ind w:left="720"/>
      <w:contextualSpacing/>
    </w:pPr>
  </w:style>
  <w:style w:type="paragraph" w:styleId="Header">
    <w:name w:val="header"/>
    <w:basedOn w:val="Normal"/>
    <w:link w:val="HeaderChar"/>
    <w:uiPriority w:val="99"/>
    <w:unhideWhenUsed/>
    <w:rsid w:val="00EE5B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BA7"/>
  </w:style>
  <w:style w:type="paragraph" w:styleId="Footer">
    <w:name w:val="footer"/>
    <w:basedOn w:val="Normal"/>
    <w:link w:val="FooterChar"/>
    <w:uiPriority w:val="99"/>
    <w:unhideWhenUsed/>
    <w:rsid w:val="00EE5B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BA7"/>
  </w:style>
  <w:style w:type="paragraph" w:styleId="BalloonText">
    <w:name w:val="Balloon Text"/>
    <w:basedOn w:val="Normal"/>
    <w:link w:val="BalloonTextChar"/>
    <w:uiPriority w:val="99"/>
    <w:semiHidden/>
    <w:unhideWhenUsed/>
    <w:rsid w:val="00F904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410"/>
    <w:rPr>
      <w:rFonts w:ascii="Tahoma" w:hAnsi="Tahoma" w:cs="Tahoma"/>
      <w:sz w:val="16"/>
      <w:szCs w:val="16"/>
    </w:rPr>
  </w:style>
  <w:style w:type="character" w:styleId="Hyperlink">
    <w:name w:val="Hyperlink"/>
    <w:basedOn w:val="DefaultParagraphFont"/>
    <w:uiPriority w:val="99"/>
    <w:unhideWhenUsed/>
    <w:rsid w:val="00CB247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4252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youtube.com/watch?v=zbTrHWW3xv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skepdic.com/emf.html"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a/imgres?q=magnetic+field+iron+filings+experiment&amp;um=1&amp;hl=en&amp;biw=1600&amp;bih=760&amp;tbm=isch&amp;tbnid=0dH_m8j6S2Gs0M:&amp;imgrefurl=http://www.fi.edu/htlc/teachers/lettieri/classroomexperimentsandactivities.html&amp;docid=zd04iQYQojJQdM&amp;imgurl=http://www.fi.edu/htlc/teachers/lettieri/magneticfields.jpg&amp;w=526&amp;h=333&amp;ei=ip4AULL0FsHp6wG8wcWMBw&amp;zoom=1&amp;iact=hc&amp;vpx=335&amp;vpy=150&amp;dur=853&amp;hovh=179&amp;hovw=282&amp;tx=107&amp;ty=121&amp;sig=101681550824067565565&amp;page=1&amp;tbnh=104&amp;tbnw=165&amp;start=0&amp;ndsp=33&amp;ved=1t:429,r:1,s:0,i:73" TargetMode="External"/><Relationship Id="rId5" Type="http://schemas.openxmlformats.org/officeDocument/2006/relationships/footnotes" Target="footnotes.xml"/><Relationship Id="rId15" Type="http://schemas.openxmlformats.org/officeDocument/2006/relationships/hyperlink" Target="http://ia700204.us.archive.org/12/items/AP_Physics_B_Lesson_41/Container.html" TargetMode="Externa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explorelearning.com/index.cfm?method=cResource.dspView&amp;ResourceID=6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2401</Words>
  <Characters>13690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Cerone</dc:creator>
  <cp:lastModifiedBy>Home</cp:lastModifiedBy>
  <cp:revision>2</cp:revision>
  <dcterms:created xsi:type="dcterms:W3CDTF">2012-07-15T15:40:00Z</dcterms:created>
  <dcterms:modified xsi:type="dcterms:W3CDTF">2012-07-15T15:40:00Z</dcterms:modified>
</cp:coreProperties>
</file>